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D0EDB" w14:textId="77777777" w:rsidR="00B660E5" w:rsidRDefault="00000000">
      <w:pPr>
        <w:shd w:val="clear" w:color="auto" w:fill="0D2C4E"/>
        <w:spacing w:before="2900" w:after="360"/>
        <w:jc w:val="center"/>
        <w:rPr>
          <w:rFonts w:hint="eastAsia"/>
        </w:rPr>
      </w:pPr>
      <w:r>
        <w:rPr>
          <w:noProof/>
        </w:rPr>
        <mc:AlternateContent>
          <mc:Choice Requires="wps">
            <w:drawing>
              <wp:anchor distT="45720" distB="45720" distL="114300" distR="114300" simplePos="0" relativeHeight="251663360" behindDoc="0" locked="0" layoutInCell="1" allowOverlap="1" wp14:anchorId="6D9FB302" wp14:editId="22A3508F">
                <wp:simplePos x="0" y="0"/>
                <wp:positionH relativeFrom="column">
                  <wp:posOffset>619125</wp:posOffset>
                </wp:positionH>
                <wp:positionV relativeFrom="paragraph">
                  <wp:posOffset>6038215</wp:posOffset>
                </wp:positionV>
                <wp:extent cx="6276975" cy="1404620"/>
                <wp:effectExtent l="19050" t="19050" r="28575" b="10795"/>
                <wp:wrapSquare wrapText="bothSides"/>
                <wp:docPr id="187861463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1404620"/>
                        </a:xfrm>
                        <a:prstGeom prst="rect">
                          <a:avLst/>
                        </a:prstGeom>
                        <a:solidFill>
                          <a:srgbClr val="EAF8F7"/>
                        </a:solidFill>
                        <a:ln w="44450">
                          <a:solidFill>
                            <a:srgbClr val="EAF8F7"/>
                          </a:solidFill>
                          <a:miter lim="800000"/>
                          <a:headEnd/>
                          <a:tailEnd/>
                        </a:ln>
                      </wps:spPr>
                      <wps:txbx>
                        <w:txbxContent>
                          <w:p w14:paraId="0FE1209F" w14:textId="77777777" w:rsidR="00000000" w:rsidRPr="006D1B27" w:rsidRDefault="00000000">
                            <w:pPr>
                              <w:rPr>
                                <w:rFonts w:hint="eastAsia"/>
                                <w:color w:val="002060"/>
                                <w:sz w:val="96"/>
                                <w:szCs w:val="96"/>
                              </w:rPr>
                            </w:pPr>
                            <w:r w:rsidRPr="006D1B27">
                              <w:rPr>
                                <w:color w:val="002060"/>
                                <w:sz w:val="96"/>
                                <w:szCs w:val="96"/>
                              </w:rPr>
                              <w:t>Manual de bienvenid</w:t>
                            </w:r>
                            <w:r w:rsidRPr="006D1B27">
                              <w:rPr>
                                <w:rFonts w:hint="eastAsia"/>
                                <w:color w:val="002060"/>
                                <w:sz w:val="96"/>
                                <w:szCs w:val="96"/>
                              </w:rPr>
                              <w:t>a</w:t>
                            </w:r>
                            <w:r w:rsidRPr="006D1B27">
                              <w:rPr>
                                <w:color w:val="002060"/>
                                <w:sz w:val="96"/>
                                <w:szCs w:val="96"/>
                              </w:rPr>
                              <w:t xml:space="preserve"> para empresas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D9FB302" id="_x0000_t202" coordsize="21600,21600" o:spt="202" path="m,l,21600r21600,l21600,xe">
                <v:stroke joinstyle="miter"/>
                <v:path gradientshapeok="t" o:connecttype="rect"/>
              </v:shapetype>
              <v:shape id="Cuadro de texto 2" o:spid="_x0000_s1026" type="#_x0000_t202" style="position:absolute;left:0;text-align:left;margin-left:48.75pt;margin-top:475.45pt;width:494.2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" fillcolor="#eaf8f7" strokecolor="#eaf8f7" strokeweight="3.5pt">
                <v:textbox style="mso-fit-shape-to-text:t">
                  <w:txbxContent>
                    <w:p w14:paraId="0FE1209F" w14:textId="77777777" w:rsidR="00000000" w:rsidRPr="006D1B27" w:rsidRDefault="00000000">
                      <w:pPr>
                        <w:rPr>
                          <w:rFonts w:hint="eastAsia"/>
                          <w:color w:val="002060"/>
                          <w:sz w:val="96"/>
                          <w:szCs w:val="96"/>
                        </w:rPr>
                      </w:pPr>
                      <w:r w:rsidRPr="006D1B27">
                        <w:rPr>
                          <w:color w:val="002060"/>
                          <w:sz w:val="96"/>
                          <w:szCs w:val="96"/>
                        </w:rPr>
                        <w:t>Manual de bienvenid</w:t>
                      </w:r>
                      <w:r w:rsidRPr="006D1B27">
                        <w:rPr>
                          <w:rFonts w:hint="eastAsia"/>
                          <w:color w:val="002060"/>
                          <w:sz w:val="96"/>
                          <w:szCs w:val="96"/>
                        </w:rPr>
                        <w:t>a</w:t>
                      </w:r>
                      <w:r w:rsidRPr="006D1B27">
                        <w:rPr>
                          <w:color w:val="002060"/>
                          <w:sz w:val="96"/>
                          <w:szCs w:val="96"/>
                        </w:rPr>
                        <w:t xml:space="preserve"> para empresas</w:t>
                      </w:r>
                    </w:p>
                  </w:txbxContent>
                </v:textbox>
                <w10:wrap type="square"/>
              </v:shape>
            </w:pict>
          </mc:Fallback>
        </mc:AlternateContent>
      </w:r>
      <w:r w:rsidRPr="004F0F91">
        <w:rPr>
          <w:noProof/>
        </w:rPr>
        <w:drawing>
          <wp:anchor distT="0" distB="0" distL="0" distR="0" simplePos="0" relativeHeight="251660288" behindDoc="0" locked="0" layoutInCell="0" allowOverlap="1" wp14:anchorId="6E56491A" wp14:editId="7F3F4B66">
            <wp:simplePos x="0" y="0"/>
            <wp:positionH relativeFrom="page">
              <wp:posOffset>5013325</wp:posOffset>
            </wp:positionH>
            <wp:positionV relativeFrom="page">
              <wp:posOffset>9048750</wp:posOffset>
            </wp:positionV>
            <wp:extent cx="2004695" cy="904875"/>
            <wp:effectExtent l="0" t="0" r="0" b="9525"/>
            <wp:wrapNone/>
            <wp:docPr id="102" name="Universidad de Navar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Universidad de Navarra logo"/>
                    <pic:cNvPicPr/>
                  </pic:nvPicPr>
                  <pic:blipFill>
                    <a:blip r:embed="rId8"/>
                    <a:stretch>
                      <a:fillRect/>
                    </a:stretch>
                  </pic:blipFill>
                  <pic:spPr>
                    <a:xfrm>
                      <a:off x="0" y="0"/>
                      <a:ext cx="2004695" cy="904875"/>
                    </a:xfrm>
                    <a:prstGeom prst="rect">
                      <a:avLst/>
                    </a:prstGeom>
                  </pic:spPr>
                </pic:pic>
              </a:graphicData>
            </a:graphic>
            <wp14:sizeRelH relativeFrom="margin">
              <wp14:pctWidth>0</wp14:pctWidth>
            </wp14:sizeRelH>
          </wp:anchor>
        </w:drawing>
      </w:r>
      <w:r w:rsidRPr="004F0F91">
        <w:rPr>
          <w:noProof/>
        </w:rPr>
        <w:drawing>
          <wp:anchor distT="0" distB="0" distL="0" distR="0" simplePos="0" relativeHeight="251661312" behindDoc="0" locked="0" layoutInCell="0" allowOverlap="1" wp14:anchorId="3A3C8A0E" wp14:editId="3F891A9F">
            <wp:simplePos x="0" y="0"/>
            <wp:positionH relativeFrom="page">
              <wp:posOffset>824230</wp:posOffset>
            </wp:positionH>
            <wp:positionV relativeFrom="page">
              <wp:posOffset>9028430</wp:posOffset>
            </wp:positionV>
            <wp:extent cx="2250000" cy="960000"/>
            <wp:effectExtent l="0" t="0" r="0" b="0"/>
            <wp:wrapNone/>
            <wp:docPr id="105" name="AEEM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EEMT logo"/>
                    <pic:cNvPicPr/>
                  </pic:nvPicPr>
                  <pic:blipFill>
                    <a:blip r:embed="rId9"/>
                    <a:stretch>
                      <a:fillRect/>
                    </a:stretch>
                  </pic:blipFill>
                  <pic:spPr>
                    <a:xfrm>
                      <a:off x="0" y="0"/>
                      <a:ext cx="2250000" cy="960000"/>
                    </a:xfrm>
                    <a:prstGeom prst="rect">
                      <a:avLst/>
                    </a:prstGeom>
                  </pic:spPr>
                </pic:pic>
              </a:graphicData>
            </a:graphic>
            <wp14:sizeRelH relativeFrom="margin">
              <wp14:pctWidth>0</wp14:pctWidth>
            </wp14:sizeRelH>
          </wp:anchor>
        </w:drawing>
      </w:r>
      <w:r>
        <w:rPr>
          <w:noProof/>
        </w:rPr>
        <mc:AlternateContent>
          <mc:Choice Requires="wps">
            <w:drawing>
              <wp:anchor distT="45720" distB="45720" distL="114300" distR="114300" simplePos="0" relativeHeight="251662336" behindDoc="0" locked="0" layoutInCell="1" allowOverlap="1" wp14:anchorId="09CF0FF2" wp14:editId="67A363A5">
                <wp:simplePos x="0" y="0"/>
                <wp:positionH relativeFrom="column">
                  <wp:posOffset>714375</wp:posOffset>
                </wp:positionH>
                <wp:positionV relativeFrom="paragraph">
                  <wp:posOffset>2066290</wp:posOffset>
                </wp:positionV>
                <wp:extent cx="561975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1404620"/>
                        </a:xfrm>
                        <a:prstGeom prst="rect">
                          <a:avLst/>
                        </a:prstGeom>
                        <a:solidFill>
                          <a:srgbClr val="FFFFFF"/>
                        </a:solidFill>
                        <a:ln w="9525">
                          <a:noFill/>
                          <a:miter lim="800000"/>
                          <a:headEnd/>
                          <a:tailEnd/>
                        </a:ln>
                      </wps:spPr>
                      <wps:txbx>
                        <w:txbxContent>
                          <w:p w14:paraId="4AAD2FB4" w14:textId="77777777" w:rsidR="00000000" w:rsidRPr="006D1B27" w:rsidRDefault="00000000" w:rsidP="006D1B27">
                            <w:pPr>
                              <w:jc w:val="center"/>
                              <w:rPr>
                                <w:rFonts w:hint="eastAsia"/>
                                <w:b/>
                                <w:bCs/>
                                <w:color w:val="002060"/>
                                <w:sz w:val="166"/>
                                <w:szCs w:val="360"/>
                              </w:rPr>
                            </w:pPr>
                            <w:r w:rsidRPr="006D1B27">
                              <w:rPr>
                                <w:b/>
                                <w:bCs/>
                                <w:color w:val="002060"/>
                                <w:sz w:val="166"/>
                                <w:szCs w:val="360"/>
                              </w:rPr>
                              <w:t>CISLA</w:t>
                            </w:r>
                          </w:p>
                          <w:p w14:paraId="710BF237" w14:textId="77777777" w:rsidR="00000000" w:rsidRPr="006D1B27" w:rsidRDefault="00000000" w:rsidP="006D1B27">
                            <w:pPr>
                              <w:jc w:val="center"/>
                              <w:rPr>
                                <w:rFonts w:hint="eastAsia"/>
                                <w:color w:val="002060"/>
                                <w:sz w:val="72"/>
                                <w:szCs w:val="72"/>
                              </w:rPr>
                            </w:pPr>
                            <w:r w:rsidRPr="006D1B27">
                              <w:rPr>
                                <w:color w:val="002060"/>
                                <w:sz w:val="72"/>
                                <w:szCs w:val="72"/>
                              </w:rPr>
                              <w:t>Cohorte Iberoamericana de Salud Laboral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CF0FF2" id="_x0000_s1027" type="#_x0000_t202" style="position:absolute;left:0;text-align:left;margin-left:56.25pt;margin-top:162.7pt;width:442.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" stroked="f">
                <v:textbox style="mso-fit-shape-to-text:t">
                  <w:txbxContent>
                    <w:p w14:paraId="4AAD2FB4" w14:textId="77777777" w:rsidR="00000000" w:rsidRPr="006D1B27" w:rsidRDefault="00000000" w:rsidP="006D1B27">
                      <w:pPr>
                        <w:jc w:val="center"/>
                        <w:rPr>
                          <w:rFonts w:hint="eastAsia"/>
                          <w:b/>
                          <w:bCs/>
                          <w:color w:val="002060"/>
                          <w:sz w:val="166"/>
                          <w:szCs w:val="360"/>
                        </w:rPr>
                      </w:pPr>
                      <w:r w:rsidRPr="006D1B27">
                        <w:rPr>
                          <w:b/>
                          <w:bCs/>
                          <w:color w:val="002060"/>
                          <w:sz w:val="166"/>
                          <w:szCs w:val="360"/>
                        </w:rPr>
                        <w:t>CISLA</w:t>
                      </w:r>
                    </w:p>
                    <w:p w14:paraId="710BF237" w14:textId="77777777" w:rsidR="00000000" w:rsidRPr="006D1B27" w:rsidRDefault="00000000" w:rsidP="006D1B27">
                      <w:pPr>
                        <w:jc w:val="center"/>
                        <w:rPr>
                          <w:rFonts w:hint="eastAsia"/>
                          <w:color w:val="002060"/>
                          <w:sz w:val="72"/>
                          <w:szCs w:val="72"/>
                        </w:rPr>
                      </w:pPr>
                      <w:r w:rsidRPr="006D1B27">
                        <w:rPr>
                          <w:color w:val="002060"/>
                          <w:sz w:val="72"/>
                          <w:szCs w:val="72"/>
                        </w:rPr>
                        <w:t>Cohorte Iberoamericana de Salud Laboral</w:t>
                      </w:r>
                    </w:p>
                  </w:txbxContent>
                </v:textbox>
                <w10:wrap type="square"/>
              </v:shape>
            </w:pict>
          </mc:Fallback>
        </mc:AlternateContent>
      </w:r>
      <w:r w:rsidRPr="004F0F91">
        <w:rPr>
          <w:noProof/>
        </w:rPr>
        <w:drawing>
          <wp:anchor distT="0" distB="0" distL="114300" distR="114300" simplePos="0" relativeHeight="251664384" behindDoc="1" locked="0" layoutInCell="1" allowOverlap="1" wp14:anchorId="02329BA5" wp14:editId="3774377E">
            <wp:simplePos x="0" y="0"/>
            <wp:positionH relativeFrom="column">
              <wp:posOffset>0</wp:posOffset>
            </wp:positionH>
            <wp:positionV relativeFrom="paragraph">
              <wp:posOffset>1837690</wp:posOffset>
            </wp:positionV>
            <wp:extent cx="7561580" cy="10688955"/>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SLA_Portada_Empresas_Formal_V6.png"/>
                    <pic:cNvPicPr/>
                  </pic:nvPicPr>
                  <pic:blipFill>
                    <a:blip r:embed="rId10"/>
                    <a:stretch>
                      <a:fillRect/>
                    </a:stretch>
                  </pic:blipFill>
                  <pic:spPr>
                    <a:xfrm>
                      <a:off x="0" y="0"/>
                      <a:ext cx="7561580" cy="10688955"/>
                    </a:xfrm>
                    <a:prstGeom prst="rect">
                      <a:avLst/>
                    </a:prstGeom>
                  </pic:spPr>
                </pic:pic>
              </a:graphicData>
            </a:graphic>
          </wp:anchor>
        </w:drawing>
      </w:r>
      <w:r w:rsidRPr="004F0F91">
        <w:rPr>
          <w:noProof/>
        </w:rPr>
        <w:drawing>
          <wp:anchor distT="0" distB="0" distL="0" distR="0" simplePos="0" relativeHeight="251659264" behindDoc="0" locked="0" layoutInCell="0" allowOverlap="1" wp14:anchorId="3F143D4F" wp14:editId="0680C623">
            <wp:simplePos x="0" y="0"/>
            <wp:positionH relativeFrom="page">
              <wp:posOffset>700000</wp:posOffset>
            </wp:positionH>
            <wp:positionV relativeFrom="page">
              <wp:posOffset>650000</wp:posOffset>
            </wp:positionV>
            <wp:extent cx="1234440" cy="1234440"/>
            <wp:effectExtent l="0" t="0" r="0" b="0"/>
            <wp:wrapNone/>
            <wp:docPr id="101" name="CISL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isla_6.png"/>
                    <pic:cNvPicPr/>
                  </pic:nvPicPr>
                  <pic:blipFill>
                    <a:blip r:embed="rId11"/>
                    <a:stretch>
                      <a:fillRect/>
                    </a:stretch>
                  </pic:blipFill>
                  <pic:spPr>
                    <a:xfrm>
                      <a:off x="0" y="0"/>
                      <a:ext cx="1234440" cy="1234440"/>
                    </a:xfrm>
                    <a:prstGeom prst="rect">
                      <a:avLst/>
                    </a:prstGeom>
                  </pic:spPr>
                </pic:pic>
              </a:graphicData>
            </a:graphic>
          </wp:anchor>
        </w:drawing>
      </w:r>
    </w:p>
    <w:p w14:paraId="71D58924" w14:textId="5F92ED83" w:rsidR="004F0F91" w:rsidRPr="004F0F91" w:rsidRDefault="004F0F91" w:rsidP="004F0F91">
      <w:pPr>
        <w:spacing w:after="0"/>
        <w:rPr>
          <w:rFonts w:hint="eastAsia"/>
        </w:rPr>
        <w:sectPr w:rsidR="004F0F91" w:rsidRPr="004F0F91">
          <w:headerReference w:type="even" r:id="rId12"/>
          <w:headerReference w:type="default" r:id="rId13"/>
          <w:footerReference w:type="even" r:id="rId14"/>
          <w:footerReference w:type="default" r:id="rId15"/>
          <w:headerReference w:type="first" r:id="rId16"/>
          <w:footerReference w:type="first" r:id="rId17"/>
          <w:pgSz w:w="11909" w:h="16834"/>
          <w:pgMar w:top="0" w:right="0" w:bottom="0" w:left="0" w:header="0" w:footer="0" w:gutter="0"/>
          <w:cols w:space="720"/>
          <w:docGrid w:linePitch="360"/>
        </w:sectPr>
      </w:pPr>
    </w:p>
    <w:p w14:paraId="27FB0C16" w14:textId="5510B726" w:rsidR="00476655" w:rsidRPr="004F0F91" w:rsidRDefault="00E27ED4" w:rsidP="004F0F91">
      <w:pPr>
        <w:pBdr>
          <w:left w:val="single" w:sz="16" w:space="9" w:color="19B7B0"/>
        </w:pBdr>
        <w:shd w:val="clear" w:color="auto" w:fill="F5F8FA"/>
        <w:spacing w:before="80" w:after="200"/>
        <w:ind w:left="58" w:right="43"/>
        <w:jc w:val="center"/>
        <w:rPr>
          <w:rFonts w:hint="eastAsia"/>
          <w:sz w:val="25"/>
          <w:szCs w:val="28"/>
        </w:rPr>
      </w:pPr>
      <w:r w:rsidRPr="004F0F91">
        <w:rPr>
          <w:b/>
          <w:color w:val="17344D"/>
          <w:sz w:val="24"/>
          <w:szCs w:val="28"/>
        </w:rPr>
        <w:lastRenderedPageBreak/>
        <w:t xml:space="preserve">¡Bienvenido/a </w:t>
      </w:r>
      <w:proofErr w:type="spellStart"/>
      <w:r w:rsidRPr="004F0F91">
        <w:rPr>
          <w:b/>
          <w:color w:val="17344D"/>
          <w:sz w:val="24"/>
          <w:szCs w:val="28"/>
        </w:rPr>
        <w:t>a</w:t>
      </w:r>
      <w:proofErr w:type="spellEnd"/>
      <w:r w:rsidRPr="004F0F91">
        <w:rPr>
          <w:b/>
          <w:color w:val="17344D"/>
          <w:sz w:val="24"/>
          <w:szCs w:val="28"/>
        </w:rPr>
        <w:t xml:space="preserve"> la Cohorte Iberoamericana de Salud Laboral (CISLA)!</w:t>
      </w:r>
    </w:p>
    <w:p w14:paraId="2FC92B5F" w14:textId="77777777" w:rsidR="004F0F91" w:rsidRDefault="004F0F91" w:rsidP="004F0F91">
      <w:pPr>
        <w:jc w:val="center"/>
        <w:rPr>
          <w:rFonts w:hint="eastAsia"/>
          <w:sz w:val="20"/>
        </w:rPr>
      </w:pPr>
    </w:p>
    <w:p w14:paraId="15FB857C" w14:textId="77777777" w:rsidR="004F0F91" w:rsidRDefault="004F0F91" w:rsidP="004F0F91">
      <w:pPr>
        <w:jc w:val="center"/>
        <w:rPr>
          <w:rFonts w:hint="eastAsia"/>
          <w:sz w:val="20"/>
        </w:rPr>
      </w:pPr>
    </w:p>
    <w:p w14:paraId="650B71F2" w14:textId="5391A88A" w:rsidR="00476655" w:rsidRDefault="00E27ED4" w:rsidP="004F0F91">
      <w:pPr>
        <w:jc w:val="center"/>
        <w:rPr>
          <w:rFonts w:hint="eastAsia"/>
          <w:sz w:val="20"/>
        </w:rPr>
      </w:pPr>
      <w:r w:rsidRPr="004F0F91">
        <w:rPr>
          <w:sz w:val="20"/>
        </w:rPr>
        <w:t>Este documento resume los aspectos clave de nuestro proyecto y los pasos a seguir para integrar tu empresa en la Cohorte Iberoamericana de Salud Laboral (CISLA).</w:t>
      </w:r>
    </w:p>
    <w:p w14:paraId="53D451CE" w14:textId="77777777" w:rsidR="004F0F91" w:rsidRDefault="004F0F91">
      <w:pPr>
        <w:rPr>
          <w:rFonts w:hint="eastAsia"/>
          <w:sz w:val="20"/>
        </w:rPr>
      </w:pPr>
    </w:p>
    <w:p w14:paraId="7A1535C8" w14:textId="77777777" w:rsidR="004F0F91" w:rsidRDefault="004F0F91">
      <w:pPr>
        <w:rPr>
          <w:rFonts w:hint="eastAsia"/>
        </w:rPr>
      </w:pPr>
    </w:p>
    <w:p w14:paraId="203BC025" w14:textId="77777777" w:rsidR="004F0F91" w:rsidRDefault="004F0F91">
      <w:pPr>
        <w:rPr>
          <w:rFonts w:hint="eastAsia"/>
        </w:rPr>
      </w:pPr>
    </w:p>
    <w:p w14:paraId="526926A3" w14:textId="77777777" w:rsidR="004F0F91" w:rsidRPr="004F0F91" w:rsidRDefault="004F0F91">
      <w:pPr>
        <w:rPr>
          <w:rFonts w:hint="eastAsia"/>
        </w:rPr>
      </w:pPr>
    </w:p>
    <w:tbl>
      <w:tblPr>
        <w:tblW w:w="9432" w:type="dxa"/>
        <w:tblLayout w:type="fixed"/>
        <w:tblCellMar>
          <w:left w:w="28" w:type="dxa"/>
          <w:right w:w="28" w:type="dxa"/>
        </w:tblCellMar>
        <w:tblLook w:val="04A0" w:firstRow="1" w:lastRow="0" w:firstColumn="1" w:lastColumn="0" w:noHBand="0" w:noVBand="1"/>
      </w:tblPr>
      <w:tblGrid>
        <w:gridCol w:w="1200"/>
        <w:gridCol w:w="8232"/>
      </w:tblGrid>
      <w:tr w:rsidR="00476655" w:rsidRPr="004F0F91" w14:paraId="3EE4A354" w14:textId="77777777" w:rsidTr="00FF3AC0">
        <w:trPr>
          <w:cantSplit/>
        </w:trPr>
        <w:tc>
          <w:tcPr>
            <w:tcW w:w="1200" w:type="dxa"/>
            <w:tcBorders>
              <w:top w:val="nil"/>
              <w:left w:val="nil"/>
              <w:bottom w:val="nil"/>
              <w:right w:val="nil"/>
            </w:tcBorders>
            <w:tcMar>
              <w:top w:w="0" w:type="dxa"/>
              <w:left w:w="40" w:type="dxa"/>
              <w:bottom w:w="0" w:type="dxa"/>
              <w:right w:w="40" w:type="dxa"/>
            </w:tcMar>
            <w:vAlign w:val="center"/>
          </w:tcPr>
          <w:tbl>
            <w:tblPr>
              <w:tblW w:w="1200" w:type="dxa"/>
              <w:tblLayout w:type="fixed"/>
              <w:tblCellMar>
                <w:left w:w="0" w:type="dxa"/>
                <w:right w:w="0" w:type="dxa"/>
              </w:tblCellMar>
              <w:tblLook w:val="04A0" w:firstRow="1" w:lastRow="0" w:firstColumn="1" w:lastColumn="0" w:noHBand="0" w:noVBand="1"/>
            </w:tblPr>
            <w:tblGrid>
              <w:gridCol w:w="1200"/>
            </w:tblGrid>
            <w:tr w:rsidR="00784988" w:rsidRPr="004F0F91" w14:paraId="5F530D4A" w14:textId="77777777">
              <w:trPr>
                <w:trHeight w:val="840"/>
              </w:trPr>
              <w:tc>
                <w:tcPr>
                  <w:tcW w:w="1200" w:type="dxa"/>
                  <w:shd w:val="clear" w:color="auto" w:fill="EAF8F7"/>
                  <w:tcMar>
                    <w:top w:w="0" w:type="dxa"/>
                    <w:left w:w="0" w:type="dxa"/>
                    <w:bottom w:w="0" w:type="dxa"/>
                    <w:right w:w="0" w:type="dxa"/>
                  </w:tcMar>
                  <w:vAlign w:val="center"/>
                </w:tcPr>
                <w:p w14:paraId="031F3579" w14:textId="77777777" w:rsidR="00784988" w:rsidRPr="004F0F91" w:rsidRDefault="00B660E5">
                  <w:pPr>
                    <w:spacing w:after="0" w:line="340" w:lineRule="exact"/>
                    <w:jc w:val="center"/>
                    <w:rPr>
                      <w:rFonts w:hint="eastAsia"/>
                    </w:rPr>
                  </w:pPr>
                  <w:r w:rsidRPr="004F0F91">
                    <w:rPr>
                      <w:b/>
                      <w:color w:val="19B7B0"/>
                      <w:sz w:val="31"/>
                      <w:szCs w:val="31"/>
                    </w:rPr>
                    <w:t>01</w:t>
                  </w:r>
                </w:p>
              </w:tc>
            </w:tr>
          </w:tbl>
          <w:p w14:paraId="1031C1C8" w14:textId="77777777" w:rsidR="00784988" w:rsidRPr="004F0F91" w:rsidRDefault="00784988">
            <w:pPr>
              <w:spacing w:after="0" w:line="1" w:lineRule="exact"/>
              <w:rPr>
                <w:rFonts w:hint="eastAsia"/>
              </w:rPr>
            </w:pPr>
          </w:p>
        </w:tc>
        <w:tc>
          <w:tcPr>
            <w:tcW w:w="8232" w:type="dxa"/>
            <w:tcBorders>
              <w:top w:val="nil"/>
              <w:left w:val="nil"/>
              <w:bottom w:val="nil"/>
              <w:right w:val="nil"/>
            </w:tcBorders>
            <w:tcMar>
              <w:top w:w="160" w:type="dxa"/>
              <w:left w:w="190" w:type="dxa"/>
              <w:bottom w:w="210" w:type="dxa"/>
              <w:right w:w="180" w:type="dxa"/>
            </w:tcMar>
            <w:vAlign w:val="center"/>
          </w:tcPr>
          <w:p w14:paraId="5FE3BD5E" w14:textId="77777777" w:rsidR="00476655" w:rsidRPr="004F0F91" w:rsidRDefault="00E27ED4">
            <w:pPr>
              <w:keepNext/>
              <w:spacing w:after="0" w:line="252" w:lineRule="auto"/>
              <w:rPr>
                <w:rFonts w:hint="eastAsia"/>
              </w:rPr>
            </w:pPr>
            <w:r w:rsidRPr="004F0F91">
              <w:rPr>
                <w:b/>
                <w:color w:val="0D2C4E"/>
                <w:sz w:val="36"/>
              </w:rPr>
              <w:t>1. ¿Qué es CISLA? (Misión, Visión y Objetivos)</w:t>
            </w:r>
          </w:p>
        </w:tc>
      </w:tr>
    </w:tbl>
    <w:p w14:paraId="63D41C85" w14:textId="77777777" w:rsidR="00476655" w:rsidRPr="004F0F91" w:rsidRDefault="00E27ED4">
      <w:pPr>
        <w:spacing w:before="80"/>
        <w:rPr>
          <w:rFonts w:hint="eastAsia"/>
        </w:rPr>
      </w:pPr>
      <w:r w:rsidRPr="004F0F91">
        <w:rPr>
          <w:b/>
          <w:bCs/>
          <w:sz w:val="20"/>
        </w:rPr>
        <w:t>Visión y Misión:</w:t>
      </w:r>
      <w:r w:rsidRPr="004F0F91">
        <w:rPr>
          <w:sz w:val="20"/>
        </w:rPr>
        <w:t xml:space="preserve"> CISLA nace con la misión de generar evidencia científica sólida sobre cómo las condiciones de trabajo y las medidas preventivas afectan la salud de los trabajadores a corto, medio y largo plazo. Su visión es transformar la prevención de riesgos laborales basándola en datos reales y no solo en estimaciones, dotando a la comunidad iberoamericana de una infraestructura permanente de investigación.</w:t>
      </w:r>
    </w:p>
    <w:p w14:paraId="5B57192B" w14:textId="77777777" w:rsidR="00476655" w:rsidRDefault="00E27ED4">
      <w:pPr>
        <w:rPr>
          <w:rFonts w:hint="eastAsia"/>
          <w:sz w:val="20"/>
        </w:rPr>
      </w:pPr>
      <w:r w:rsidRPr="004F0F91">
        <w:rPr>
          <w:b/>
          <w:bCs/>
          <w:sz w:val="20"/>
        </w:rPr>
        <w:t>¿En qué consiste?</w:t>
      </w:r>
      <w:r w:rsidRPr="004F0F91">
        <w:rPr>
          <w:sz w:val="20"/>
        </w:rPr>
        <w:t xml:space="preserve"> Es un estudio observacional, prospectivo, abierto, multipropósito y de duración indefinida. Se basa en el seguimiento a lo largo del tiempo de una gran cohorte de trabajadores de múltiples sectores en España e Iberoamérica. Los trabajadores se incorporan de forma voluntaria durante su reconocimiento médico laboral, tras recibir la Hoja de Información al Participante y firmar el Consentimiento Informado correspondiente.</w:t>
      </w:r>
    </w:p>
    <w:p w14:paraId="287793F6" w14:textId="77777777" w:rsidR="004F0F91" w:rsidRPr="004F0F91" w:rsidRDefault="004F0F91">
      <w:pPr>
        <w:rPr>
          <w:rFonts w:hint="eastAsia"/>
        </w:rPr>
      </w:pPr>
    </w:p>
    <w:p w14:paraId="376D7451" w14:textId="77777777" w:rsidR="00476655" w:rsidRPr="004F0F91" w:rsidRDefault="00E27ED4">
      <w:pPr>
        <w:rPr>
          <w:rFonts w:hint="eastAsia"/>
          <w:b/>
          <w:bCs/>
        </w:rPr>
      </w:pPr>
      <w:r w:rsidRPr="004F0F91">
        <w:rPr>
          <w:b/>
          <w:bCs/>
          <w:sz w:val="20"/>
        </w:rPr>
        <w:t>Objetivos principales:</w:t>
      </w:r>
    </w:p>
    <w:p w14:paraId="7D141E44" w14:textId="77777777" w:rsidR="00476655" w:rsidRPr="004F0F91" w:rsidRDefault="00E27ED4" w:rsidP="009B7ACF">
      <w:pPr>
        <w:pStyle w:val="Listaconvietas"/>
        <w:numPr>
          <w:ilvl w:val="0"/>
          <w:numId w:val="20"/>
        </w:numPr>
        <w:spacing w:after="80" w:line="264" w:lineRule="auto"/>
        <w:ind w:left="259" w:firstLine="0"/>
        <w:rPr>
          <w:rFonts w:hint="eastAsia"/>
        </w:rPr>
      </w:pPr>
      <w:r w:rsidRPr="009B7ACF">
        <w:rPr>
          <w:b/>
          <w:bCs/>
          <w:sz w:val="20"/>
        </w:rPr>
        <w:t>Evaluar</w:t>
      </w:r>
      <w:r w:rsidRPr="009B7ACF">
        <w:rPr>
          <w:sz w:val="20"/>
        </w:rPr>
        <w:t xml:space="preserve"> la asociación entre exposiciones laborales (físicas, químicas, biológicas, ergonómicas, psicosociales y organizativas) y la incidencia de eventos de salud (accidentes, enfermedades crónicas, cáncer laboral, deterioro funcional y mortalidad).</w:t>
      </w:r>
    </w:p>
    <w:p w14:paraId="07DA048D" w14:textId="23A77173" w:rsidR="00476655" w:rsidRPr="004F0F91" w:rsidRDefault="00E27ED4" w:rsidP="009B7ACF">
      <w:pPr>
        <w:pStyle w:val="Listaconvietas"/>
        <w:numPr>
          <w:ilvl w:val="0"/>
          <w:numId w:val="20"/>
        </w:numPr>
        <w:spacing w:after="80" w:line="264" w:lineRule="auto"/>
        <w:ind w:left="259" w:firstLine="0"/>
        <w:rPr>
          <w:rFonts w:hint="eastAsia"/>
        </w:rPr>
      </w:pPr>
      <w:r w:rsidRPr="009B7ACF">
        <w:rPr>
          <w:b/>
          <w:bCs/>
          <w:sz w:val="20"/>
        </w:rPr>
        <w:t>Medir</w:t>
      </w:r>
      <w:r w:rsidRPr="009B7ACF">
        <w:rPr>
          <w:sz w:val="20"/>
        </w:rPr>
        <w:t xml:space="preserve"> la eficacia real de las medidas preventivas implantadas en los lugares de trabajo, un aspecto pocas veces analizado con el rigor de una cohorte prospectiva.</w:t>
      </w:r>
    </w:p>
    <w:p w14:paraId="2D9D30CC" w14:textId="77777777" w:rsidR="004F0F91" w:rsidRPr="004F0F91" w:rsidRDefault="004F0F91" w:rsidP="004F0F91">
      <w:pPr>
        <w:pStyle w:val="Prrafodelista"/>
        <w:rPr>
          <w:rFonts w:hint="eastAsia"/>
        </w:rPr>
      </w:pPr>
    </w:p>
    <w:p w14:paraId="51ED53C9" w14:textId="539032EC" w:rsidR="004F0F91" w:rsidRDefault="00E27ED4">
      <w:pPr>
        <w:pBdr>
          <w:left w:val="single" w:sz="16" w:space="9" w:color="19B7B0"/>
        </w:pBdr>
        <w:shd w:val="clear" w:color="auto" w:fill="F5F8FA"/>
        <w:spacing w:before="80" w:after="200"/>
        <w:ind w:left="58" w:right="43"/>
        <w:rPr>
          <w:rFonts w:hint="eastAsia"/>
          <w:b/>
          <w:color w:val="17344D"/>
          <w:sz w:val="20"/>
        </w:rPr>
      </w:pPr>
      <w:r w:rsidRPr="004F0F91">
        <w:rPr>
          <w:b/>
          <w:color w:val="17344D"/>
          <w:sz w:val="20"/>
        </w:rPr>
        <w:t>¿Qué papel tiene tu empresa? Los lugares de trabajo son precisamente donde se implantan las medidas preventivas cuya eficacia real mide CISLA. Al participar, tu empresa contribuye a generar evidencia sobre las condiciones de trabajo y su relación con la salud a medio y largo plazo, y puede ayudar a identificar factores de riesgo y protección relevantes en su sector de actividad. No se realizan pruebas médicas adicionales ni intervenciones clínicas distintas de las habituales.</w:t>
      </w:r>
    </w:p>
    <w:p w14:paraId="5DFE6804" w14:textId="77777777" w:rsidR="004F0F91" w:rsidRDefault="004F0F91">
      <w:pPr>
        <w:spacing w:after="200"/>
        <w:rPr>
          <w:rFonts w:hint="eastAsia"/>
          <w:b/>
          <w:color w:val="17344D"/>
          <w:sz w:val="20"/>
        </w:rPr>
      </w:pPr>
      <w:r>
        <w:rPr>
          <w:rFonts w:hint="eastAsia"/>
          <w:b/>
          <w:color w:val="17344D"/>
          <w:sz w:val="20"/>
        </w:rPr>
        <w:br w:type="page"/>
      </w:r>
    </w:p>
    <w:tbl>
      <w:tblPr>
        <w:tblW w:w="9432" w:type="dxa"/>
        <w:tblLayout w:type="fixed"/>
        <w:tblLook w:val="04A0" w:firstRow="1" w:lastRow="0" w:firstColumn="1" w:lastColumn="0" w:noHBand="0" w:noVBand="1"/>
      </w:tblPr>
      <w:tblGrid>
        <w:gridCol w:w="1200"/>
        <w:gridCol w:w="8232"/>
      </w:tblGrid>
      <w:tr w:rsidR="00476655" w:rsidRPr="004F0F91" w14:paraId="2F3464E0" w14:textId="77777777" w:rsidTr="00FF3AC0">
        <w:trPr>
          <w:cantSplit/>
        </w:trPr>
        <w:tc>
          <w:tcPr>
            <w:tcW w:w="1200" w:type="dxa"/>
            <w:tcBorders>
              <w:top w:val="nil"/>
              <w:left w:val="nil"/>
              <w:bottom w:val="nil"/>
              <w:right w:val="nil"/>
            </w:tcBorders>
            <w:tcMar>
              <w:top w:w="0" w:type="dxa"/>
              <w:left w:w="40" w:type="dxa"/>
              <w:bottom w:w="0" w:type="dxa"/>
              <w:right w:w="40" w:type="dxa"/>
            </w:tcMar>
            <w:vAlign w:val="center"/>
          </w:tcPr>
          <w:tbl>
            <w:tblPr>
              <w:tblW w:w="1200" w:type="dxa"/>
              <w:tblLayout w:type="fixed"/>
              <w:tblCellMar>
                <w:left w:w="0" w:type="dxa"/>
                <w:right w:w="0" w:type="dxa"/>
              </w:tblCellMar>
              <w:tblLook w:val="04A0" w:firstRow="1" w:lastRow="0" w:firstColumn="1" w:lastColumn="0" w:noHBand="0" w:noVBand="1"/>
            </w:tblPr>
            <w:tblGrid>
              <w:gridCol w:w="1200"/>
            </w:tblGrid>
            <w:tr w:rsidR="00784988" w:rsidRPr="004F0F91" w14:paraId="5511003C" w14:textId="77777777">
              <w:trPr>
                <w:trHeight w:val="840"/>
              </w:trPr>
              <w:tc>
                <w:tcPr>
                  <w:tcW w:w="1200" w:type="dxa"/>
                  <w:shd w:val="clear" w:color="auto" w:fill="EAF8F7"/>
                  <w:tcMar>
                    <w:top w:w="0" w:type="dxa"/>
                    <w:left w:w="0" w:type="dxa"/>
                    <w:bottom w:w="0" w:type="dxa"/>
                    <w:right w:w="0" w:type="dxa"/>
                  </w:tcMar>
                  <w:vAlign w:val="center"/>
                </w:tcPr>
                <w:p w14:paraId="18B43990" w14:textId="77777777" w:rsidR="00784988" w:rsidRPr="004F0F91" w:rsidRDefault="00B660E5">
                  <w:pPr>
                    <w:spacing w:after="0" w:line="340" w:lineRule="exact"/>
                    <w:jc w:val="center"/>
                    <w:rPr>
                      <w:rFonts w:hint="eastAsia"/>
                    </w:rPr>
                  </w:pPr>
                  <w:r w:rsidRPr="004F0F91">
                    <w:rPr>
                      <w:b/>
                      <w:color w:val="19B7B0"/>
                      <w:sz w:val="31"/>
                      <w:szCs w:val="31"/>
                    </w:rPr>
                    <w:lastRenderedPageBreak/>
                    <w:t>02</w:t>
                  </w:r>
                </w:p>
              </w:tc>
            </w:tr>
          </w:tbl>
          <w:p w14:paraId="0842DD1C" w14:textId="77777777" w:rsidR="00784988" w:rsidRPr="004F0F91" w:rsidRDefault="00784988">
            <w:pPr>
              <w:spacing w:after="0" w:line="1" w:lineRule="exact"/>
              <w:rPr>
                <w:rFonts w:hint="eastAsia"/>
              </w:rPr>
            </w:pPr>
          </w:p>
        </w:tc>
        <w:tc>
          <w:tcPr>
            <w:tcW w:w="8232" w:type="dxa"/>
            <w:tcBorders>
              <w:top w:val="nil"/>
              <w:left w:val="nil"/>
              <w:bottom w:val="nil"/>
              <w:right w:val="nil"/>
            </w:tcBorders>
            <w:tcMar>
              <w:top w:w="160" w:type="dxa"/>
              <w:left w:w="190" w:type="dxa"/>
              <w:bottom w:w="210" w:type="dxa"/>
              <w:right w:w="180" w:type="dxa"/>
            </w:tcMar>
            <w:vAlign w:val="center"/>
          </w:tcPr>
          <w:p w14:paraId="08293073" w14:textId="77777777" w:rsidR="00476655" w:rsidRPr="004F0F91" w:rsidRDefault="00E27ED4">
            <w:pPr>
              <w:keepNext/>
              <w:spacing w:after="0" w:line="252" w:lineRule="auto"/>
              <w:rPr>
                <w:rFonts w:hint="eastAsia"/>
              </w:rPr>
            </w:pPr>
            <w:r w:rsidRPr="004F0F91">
              <w:rPr>
                <w:b/>
                <w:color w:val="0D2C4E"/>
                <w:sz w:val="36"/>
              </w:rPr>
              <w:t>Beneficios de participar en CISLA</w:t>
            </w:r>
          </w:p>
        </w:tc>
      </w:tr>
    </w:tbl>
    <w:p w14:paraId="328C5F14" w14:textId="77777777" w:rsidR="00476655" w:rsidRDefault="00E27ED4">
      <w:pPr>
        <w:spacing w:before="80"/>
        <w:rPr>
          <w:rFonts w:hint="eastAsia"/>
          <w:sz w:val="20"/>
        </w:rPr>
      </w:pPr>
      <w:r w:rsidRPr="004F0F91">
        <w:rPr>
          <w:sz w:val="20"/>
        </w:rPr>
        <w:t>Participar en CISLA permite a tu empresa contribuir activamente a la generación de conocimiento científico sobre la relación entre las condiciones de trabajo y la salud, al tiempo que refuerza su compromiso con las personas trabajadoras y con la prevención.</w:t>
      </w:r>
    </w:p>
    <w:p w14:paraId="186BEE2F" w14:textId="77777777" w:rsidR="004F0F91" w:rsidRPr="004F0F91" w:rsidRDefault="004F0F91">
      <w:pPr>
        <w:spacing w:before="80"/>
        <w:rPr>
          <w:rFonts w:hint="eastAsia"/>
        </w:rPr>
      </w:pPr>
    </w:p>
    <w:p w14:paraId="4E285270" w14:textId="77777777" w:rsidR="00476655" w:rsidRPr="004F0F91" w:rsidRDefault="00E27ED4">
      <w:pPr>
        <w:rPr>
          <w:rFonts w:hint="eastAsia"/>
        </w:rPr>
      </w:pPr>
      <w:r w:rsidRPr="004F0F91">
        <w:rPr>
          <w:sz w:val="20"/>
        </w:rPr>
        <w:t>La colaboración puede aportar a la organización diferentes beneficios:</w:t>
      </w:r>
    </w:p>
    <w:p w14:paraId="7BEF7A29" w14:textId="77777777" w:rsidR="00476655" w:rsidRPr="004F0F91" w:rsidRDefault="00E27ED4">
      <w:pPr>
        <w:pStyle w:val="Listaconvietas"/>
        <w:numPr>
          <w:ilvl w:val="0"/>
          <w:numId w:val="18"/>
        </w:numPr>
        <w:spacing w:after="80" w:line="264" w:lineRule="auto"/>
        <w:ind w:left="259" w:firstLine="0"/>
        <w:rPr>
          <w:rFonts w:hint="eastAsia"/>
        </w:rPr>
      </w:pPr>
      <w:r w:rsidRPr="009B7ACF">
        <w:rPr>
          <w:b/>
          <w:bCs/>
          <w:sz w:val="20"/>
        </w:rPr>
        <w:t>Responsabilidad Social Corporativa (RSC)</w:t>
      </w:r>
      <w:r w:rsidRPr="004F0F91">
        <w:rPr>
          <w:sz w:val="20"/>
        </w:rPr>
        <w:t>: refuerza el compromiso de la empresa con la salud, el bienestar y la prevención.</w:t>
      </w:r>
    </w:p>
    <w:p w14:paraId="2D2E712E" w14:textId="77777777" w:rsidR="00476655" w:rsidRPr="004F0F91" w:rsidRDefault="00E27ED4">
      <w:pPr>
        <w:pStyle w:val="Listaconvietas"/>
        <w:numPr>
          <w:ilvl w:val="0"/>
          <w:numId w:val="18"/>
        </w:numPr>
        <w:spacing w:after="80" w:line="264" w:lineRule="auto"/>
        <w:ind w:left="259" w:firstLine="0"/>
        <w:rPr>
          <w:rFonts w:hint="eastAsia"/>
        </w:rPr>
      </w:pPr>
      <w:r w:rsidRPr="009B7ACF">
        <w:rPr>
          <w:b/>
          <w:bCs/>
          <w:sz w:val="20"/>
        </w:rPr>
        <w:t>Compromiso con los trabajadores:</w:t>
      </w:r>
      <w:r w:rsidRPr="004F0F91">
        <w:rPr>
          <w:sz w:val="20"/>
        </w:rPr>
        <w:t xml:space="preserve"> demuestra una preocupación activa por la salud y el bienestar de las personas que forman parte de la organización.</w:t>
      </w:r>
    </w:p>
    <w:p w14:paraId="69B8B5F8" w14:textId="77777777" w:rsidR="00476655" w:rsidRPr="004F0F91" w:rsidRDefault="00E27ED4">
      <w:pPr>
        <w:pStyle w:val="Listaconvietas"/>
        <w:numPr>
          <w:ilvl w:val="0"/>
          <w:numId w:val="18"/>
        </w:numPr>
        <w:spacing w:after="80" w:line="264" w:lineRule="auto"/>
        <w:ind w:left="259" w:firstLine="0"/>
        <w:rPr>
          <w:rFonts w:hint="eastAsia"/>
        </w:rPr>
      </w:pPr>
      <w:r w:rsidRPr="009B7ACF">
        <w:rPr>
          <w:b/>
          <w:bCs/>
          <w:sz w:val="20"/>
        </w:rPr>
        <w:t>Imagen y reputación:</w:t>
      </w:r>
      <w:r w:rsidRPr="004F0F91">
        <w:rPr>
          <w:sz w:val="20"/>
        </w:rPr>
        <w:t xml:space="preserve"> posiciona a la empresa como una organización comprometida con la investigación, la prevención y la mejora de la salud laboral.</w:t>
      </w:r>
    </w:p>
    <w:p w14:paraId="6E29D723" w14:textId="77777777" w:rsidR="00476655" w:rsidRPr="004F0F91" w:rsidRDefault="00E27ED4">
      <w:pPr>
        <w:pStyle w:val="Listaconvietas"/>
        <w:numPr>
          <w:ilvl w:val="0"/>
          <w:numId w:val="18"/>
        </w:numPr>
        <w:spacing w:after="80" w:line="264" w:lineRule="auto"/>
        <w:ind w:left="259" w:firstLine="0"/>
        <w:rPr>
          <w:rFonts w:hint="eastAsia"/>
        </w:rPr>
      </w:pPr>
      <w:r w:rsidRPr="009B7ACF">
        <w:rPr>
          <w:b/>
          <w:bCs/>
          <w:sz w:val="20"/>
        </w:rPr>
        <w:t>Contribución científica:</w:t>
      </w:r>
      <w:r w:rsidRPr="004F0F91">
        <w:rPr>
          <w:sz w:val="20"/>
        </w:rPr>
        <w:t xml:space="preserve"> ayuda a generar evidencia sobre la relación entre las condiciones de trabajo y la salud a medio y largo plazo.</w:t>
      </w:r>
    </w:p>
    <w:p w14:paraId="562F5712" w14:textId="77777777" w:rsidR="00476655" w:rsidRPr="004F0F91" w:rsidRDefault="00E27ED4">
      <w:pPr>
        <w:pStyle w:val="Listaconvietas"/>
        <w:numPr>
          <w:ilvl w:val="0"/>
          <w:numId w:val="18"/>
        </w:numPr>
        <w:spacing w:after="80" w:line="264" w:lineRule="auto"/>
        <w:ind w:left="259" w:firstLine="0"/>
        <w:rPr>
          <w:rFonts w:hint="eastAsia"/>
        </w:rPr>
      </w:pPr>
      <w:r w:rsidRPr="009B7ACF">
        <w:rPr>
          <w:b/>
          <w:bCs/>
          <w:sz w:val="20"/>
        </w:rPr>
        <w:t>Participación en una red internacional:</w:t>
      </w:r>
      <w:r w:rsidRPr="004F0F91">
        <w:rPr>
          <w:sz w:val="20"/>
        </w:rPr>
        <w:t xml:space="preserve"> permite formar parte de una infraestructura científica que conecta profesionales e investigadores de España e Iberoamérica.</w:t>
      </w:r>
    </w:p>
    <w:p w14:paraId="712C2308" w14:textId="77777777" w:rsidR="00476655" w:rsidRPr="004F0F91" w:rsidRDefault="00E27ED4">
      <w:pPr>
        <w:pStyle w:val="Listaconvietas"/>
        <w:numPr>
          <w:ilvl w:val="0"/>
          <w:numId w:val="18"/>
        </w:numPr>
        <w:spacing w:after="80" w:line="264" w:lineRule="auto"/>
        <w:ind w:left="259" w:firstLine="0"/>
        <w:rPr>
          <w:rFonts w:hint="eastAsia"/>
        </w:rPr>
      </w:pPr>
      <w:r w:rsidRPr="009B7ACF">
        <w:rPr>
          <w:b/>
          <w:bCs/>
          <w:sz w:val="20"/>
        </w:rPr>
        <w:t>Reconocimiento como empresa colaboradora:</w:t>
      </w:r>
      <w:r w:rsidRPr="004F0F91">
        <w:rPr>
          <w:sz w:val="20"/>
        </w:rPr>
        <w:t xml:space="preserve"> la participación podrá ser reconocida por CISLA, incluyendo el Diploma de Colaboración CISLA.</w:t>
      </w:r>
    </w:p>
    <w:p w14:paraId="4548CD69" w14:textId="77777777" w:rsidR="00FF3AC0" w:rsidRPr="004F0F91" w:rsidRDefault="00FF3AC0" w:rsidP="00FF3AC0">
      <w:pPr>
        <w:pStyle w:val="Listaconvietas"/>
        <w:numPr>
          <w:ilvl w:val="0"/>
          <w:numId w:val="0"/>
        </w:numPr>
        <w:spacing w:after="80" w:line="264" w:lineRule="auto"/>
        <w:ind w:left="259"/>
        <w:rPr>
          <w:rFonts w:hint="eastAsia"/>
          <w:sz w:val="20"/>
        </w:rPr>
      </w:pPr>
    </w:p>
    <w:p w14:paraId="14FD1761" w14:textId="77777777" w:rsidR="00FF3AC0" w:rsidRPr="004F0F91" w:rsidRDefault="00FF3AC0" w:rsidP="00FF3AC0">
      <w:pPr>
        <w:pStyle w:val="Listaconvietas"/>
        <w:numPr>
          <w:ilvl w:val="0"/>
          <w:numId w:val="0"/>
        </w:numPr>
        <w:spacing w:after="80" w:line="264" w:lineRule="auto"/>
        <w:ind w:left="259"/>
        <w:rPr>
          <w:rFonts w:hint="eastAsia"/>
        </w:rPr>
      </w:pPr>
    </w:p>
    <w:tbl>
      <w:tblPr>
        <w:tblW w:w="9432" w:type="dxa"/>
        <w:tblLayout w:type="fixed"/>
        <w:tblLook w:val="04A0" w:firstRow="1" w:lastRow="0" w:firstColumn="1" w:lastColumn="0" w:noHBand="0" w:noVBand="1"/>
      </w:tblPr>
      <w:tblGrid>
        <w:gridCol w:w="1200"/>
        <w:gridCol w:w="8232"/>
      </w:tblGrid>
      <w:tr w:rsidR="00476655" w:rsidRPr="004F0F91" w14:paraId="7AA929D2" w14:textId="77777777" w:rsidTr="00FF3AC0">
        <w:trPr>
          <w:cantSplit/>
        </w:trPr>
        <w:tc>
          <w:tcPr>
            <w:tcW w:w="1200" w:type="dxa"/>
            <w:tcBorders>
              <w:top w:val="nil"/>
              <w:left w:val="nil"/>
              <w:bottom w:val="nil"/>
              <w:right w:val="nil"/>
            </w:tcBorders>
            <w:tcMar>
              <w:top w:w="0" w:type="dxa"/>
              <w:left w:w="40" w:type="dxa"/>
              <w:bottom w:w="0" w:type="dxa"/>
              <w:right w:w="40" w:type="dxa"/>
            </w:tcMar>
            <w:vAlign w:val="center"/>
          </w:tcPr>
          <w:tbl>
            <w:tblPr>
              <w:tblW w:w="1200" w:type="dxa"/>
              <w:tblLayout w:type="fixed"/>
              <w:tblCellMar>
                <w:left w:w="0" w:type="dxa"/>
                <w:right w:w="0" w:type="dxa"/>
              </w:tblCellMar>
              <w:tblLook w:val="04A0" w:firstRow="1" w:lastRow="0" w:firstColumn="1" w:lastColumn="0" w:noHBand="0" w:noVBand="1"/>
            </w:tblPr>
            <w:tblGrid>
              <w:gridCol w:w="1200"/>
            </w:tblGrid>
            <w:tr w:rsidR="00784988" w:rsidRPr="004F0F91" w14:paraId="7D67B07C" w14:textId="77777777">
              <w:trPr>
                <w:trHeight w:val="840"/>
              </w:trPr>
              <w:tc>
                <w:tcPr>
                  <w:tcW w:w="1200" w:type="dxa"/>
                  <w:shd w:val="clear" w:color="auto" w:fill="EAF8F7"/>
                  <w:tcMar>
                    <w:top w:w="0" w:type="dxa"/>
                    <w:left w:w="0" w:type="dxa"/>
                    <w:bottom w:w="0" w:type="dxa"/>
                    <w:right w:w="0" w:type="dxa"/>
                  </w:tcMar>
                  <w:vAlign w:val="center"/>
                </w:tcPr>
                <w:p w14:paraId="4C769CBC" w14:textId="77777777" w:rsidR="00784988" w:rsidRPr="004F0F91" w:rsidRDefault="00B660E5">
                  <w:pPr>
                    <w:spacing w:after="0" w:line="340" w:lineRule="exact"/>
                    <w:jc w:val="center"/>
                    <w:rPr>
                      <w:rFonts w:hint="eastAsia"/>
                    </w:rPr>
                  </w:pPr>
                  <w:r w:rsidRPr="004F0F91">
                    <w:rPr>
                      <w:b/>
                      <w:color w:val="19B7B0"/>
                      <w:sz w:val="31"/>
                      <w:szCs w:val="31"/>
                    </w:rPr>
                    <w:t>03</w:t>
                  </w:r>
                </w:p>
              </w:tc>
            </w:tr>
          </w:tbl>
          <w:p w14:paraId="0DEA7D3C" w14:textId="77777777" w:rsidR="00784988" w:rsidRPr="004F0F91" w:rsidRDefault="00784988">
            <w:pPr>
              <w:spacing w:after="0" w:line="1" w:lineRule="exact"/>
              <w:rPr>
                <w:rFonts w:hint="eastAsia"/>
              </w:rPr>
            </w:pPr>
          </w:p>
        </w:tc>
        <w:tc>
          <w:tcPr>
            <w:tcW w:w="8232" w:type="dxa"/>
            <w:tcBorders>
              <w:top w:val="nil"/>
              <w:left w:val="nil"/>
              <w:bottom w:val="nil"/>
              <w:right w:val="nil"/>
            </w:tcBorders>
            <w:tcMar>
              <w:top w:w="160" w:type="dxa"/>
              <w:left w:w="190" w:type="dxa"/>
              <w:bottom w:w="210" w:type="dxa"/>
              <w:right w:w="180" w:type="dxa"/>
            </w:tcMar>
            <w:vAlign w:val="center"/>
          </w:tcPr>
          <w:p w14:paraId="77D327C2" w14:textId="77777777" w:rsidR="00476655" w:rsidRPr="004F0F91" w:rsidRDefault="00E27ED4">
            <w:pPr>
              <w:keepNext/>
              <w:spacing w:after="0" w:line="252" w:lineRule="auto"/>
              <w:rPr>
                <w:rFonts w:hint="eastAsia"/>
              </w:rPr>
            </w:pPr>
            <w:r w:rsidRPr="004F0F91">
              <w:rPr>
                <w:b/>
                <w:color w:val="0D2C4E"/>
                <w:sz w:val="36"/>
              </w:rPr>
              <w:t>3. Fase 1. Respaldo Institucional y Visibilidad Mutua</w:t>
            </w:r>
          </w:p>
        </w:tc>
      </w:tr>
    </w:tbl>
    <w:p w14:paraId="64A60DEA" w14:textId="77777777" w:rsidR="00476655" w:rsidRPr="004F0F91" w:rsidRDefault="00E27ED4">
      <w:pPr>
        <w:spacing w:before="80"/>
        <w:rPr>
          <w:rFonts w:hint="eastAsia"/>
        </w:rPr>
      </w:pPr>
      <w:r w:rsidRPr="004F0F91">
        <w:rPr>
          <w:sz w:val="20"/>
        </w:rPr>
        <w:t>Ambas partes reconocen el valor de la investigación multicéntrica y el impacto transversal de la salud laboral en la salud pública, comprometiéndose a colaborar bajo principios de buena voluntad, rigor científico y el beneficio final de los trabajadores.</w:t>
      </w:r>
    </w:p>
    <w:p w14:paraId="5170C544" w14:textId="77777777" w:rsidR="00476655" w:rsidRPr="004F0F91" w:rsidRDefault="00E27ED4">
      <w:pPr>
        <w:rPr>
          <w:rFonts w:hint="eastAsia"/>
        </w:rPr>
      </w:pPr>
      <w:r w:rsidRPr="004F0F91">
        <w:rPr>
          <w:sz w:val="20"/>
        </w:rPr>
        <w:t>En esta primera fase, la colaboración se centra en la visibilidad y el respaldo institucional, sin implicaciones financieras para ninguna de las partes:</w:t>
      </w:r>
    </w:p>
    <w:p w14:paraId="6E4C93D2" w14:textId="77777777" w:rsidR="00476655" w:rsidRPr="004F0F91" w:rsidRDefault="00E27ED4">
      <w:pPr>
        <w:pStyle w:val="Listaconvietas"/>
        <w:numPr>
          <w:ilvl w:val="0"/>
          <w:numId w:val="19"/>
        </w:numPr>
        <w:spacing w:after="80" w:line="264" w:lineRule="auto"/>
        <w:ind w:left="259" w:firstLine="0"/>
        <w:rPr>
          <w:rFonts w:hint="eastAsia"/>
        </w:rPr>
      </w:pPr>
      <w:r w:rsidRPr="009B7ACF">
        <w:rPr>
          <w:b/>
          <w:bCs/>
          <w:sz w:val="20"/>
        </w:rPr>
        <w:t>Intercambio de logotipos:</w:t>
      </w:r>
      <w:r w:rsidRPr="004F0F91">
        <w:rPr>
          <w:sz w:val="20"/>
        </w:rPr>
        <w:t xml:space="preserve"> Cuando ambas partes lo consideren oportuno, la empresa y CISLA podrán autorizarse mutuamente, de forma expresa y voluntaria, el uso e inclusión de sus respectivos logotipos en sus páginas web, materiales institucionales y acciones de difusión relacionadas con la colaboración. Esta autorización será independiente de la participación en el proyecto y podrá ser retirada posteriormente por cualquiera de las partes.</w:t>
      </w:r>
    </w:p>
    <w:p w14:paraId="0ACFE27E" w14:textId="77777777" w:rsidR="00476655" w:rsidRPr="004F0F91" w:rsidRDefault="00E27ED4">
      <w:pPr>
        <w:pStyle w:val="Listaconvietas"/>
        <w:numPr>
          <w:ilvl w:val="0"/>
          <w:numId w:val="19"/>
        </w:numPr>
        <w:spacing w:after="80" w:line="264" w:lineRule="auto"/>
        <w:ind w:left="259" w:firstLine="0"/>
        <w:rPr>
          <w:rFonts w:hint="eastAsia"/>
        </w:rPr>
      </w:pPr>
      <w:r w:rsidRPr="009B7ACF">
        <w:rPr>
          <w:b/>
          <w:bCs/>
          <w:sz w:val="20"/>
        </w:rPr>
        <w:t>Reconocimiento como empresa colaboradora:</w:t>
      </w:r>
      <w:r w:rsidRPr="004F0F91">
        <w:rPr>
          <w:sz w:val="20"/>
        </w:rPr>
        <w:t xml:space="preserve"> la participación de tu organización podrá contar con el reconocimiento de CISLA como empresa colaboradora, incluyendo su nombre en las comunicaciones institucionales del proyecto. Los resultados científicos se comunicarán siempre de forma agregada, sin identificación de empresas ni trabajadores.</w:t>
      </w:r>
    </w:p>
    <w:p w14:paraId="6430B158" w14:textId="77777777" w:rsidR="00476655" w:rsidRPr="009B7ACF" w:rsidRDefault="00E27ED4">
      <w:pPr>
        <w:pStyle w:val="Listaconvietas"/>
        <w:numPr>
          <w:ilvl w:val="0"/>
          <w:numId w:val="19"/>
        </w:numPr>
        <w:spacing w:after="80" w:line="264" w:lineRule="auto"/>
        <w:ind w:left="259" w:firstLine="0"/>
        <w:rPr>
          <w:rFonts w:hint="eastAsia"/>
        </w:rPr>
      </w:pPr>
      <w:r w:rsidRPr="009B7ACF">
        <w:rPr>
          <w:b/>
          <w:bCs/>
          <w:sz w:val="20"/>
        </w:rPr>
        <w:t xml:space="preserve">Diploma de colaboración CISLA. </w:t>
      </w:r>
      <w:r w:rsidRPr="004F0F91">
        <w:rPr>
          <w:sz w:val="20"/>
        </w:rPr>
        <w:t>Como reconocimiento a su compromiso con la investigación y la salud laboral, las empresas que participen en CISLA recibirán un Diploma de Colaboración. Este diploma podrá ser utilizado y exhibido por la organización en sus instalaciones, canales corporativos, página web, memorias de actividad o comunicaciones externas como muestra de su participación y compromiso con la generación de conocimiento y la mejora de la salud de las personas trabajadoras.</w:t>
      </w:r>
    </w:p>
    <w:p w14:paraId="6D41E751" w14:textId="77777777" w:rsidR="009B7ACF" w:rsidRPr="004F0F91" w:rsidRDefault="009B7ACF" w:rsidP="009B7ACF">
      <w:pPr>
        <w:pStyle w:val="Listaconvietas"/>
        <w:numPr>
          <w:ilvl w:val="0"/>
          <w:numId w:val="0"/>
        </w:numPr>
        <w:spacing w:after="80" w:line="264" w:lineRule="auto"/>
        <w:ind w:left="259"/>
        <w:rPr>
          <w:rFonts w:hint="eastAsia"/>
        </w:rPr>
      </w:pPr>
    </w:p>
    <w:p w14:paraId="3B10784D" w14:textId="77777777" w:rsidR="00476655" w:rsidRPr="004F0F91" w:rsidRDefault="00E27ED4">
      <w:pPr>
        <w:rPr>
          <w:rFonts w:hint="eastAsia"/>
        </w:rPr>
      </w:pPr>
      <w:r w:rsidRPr="004F0F91">
        <w:rPr>
          <w:sz w:val="20"/>
        </w:rPr>
        <w:t>Participar en CISLA también es una forma de hacer visible el compromiso de la empresa con sus trabajadores y con la investigación.</w:t>
      </w:r>
    </w:p>
    <w:p w14:paraId="01E3FB11" w14:textId="77777777" w:rsidR="00476655" w:rsidRPr="004F0F91" w:rsidRDefault="00E27ED4" w:rsidP="009B7ACF">
      <w:pPr>
        <w:pStyle w:val="Listaconvietas"/>
        <w:numPr>
          <w:ilvl w:val="0"/>
          <w:numId w:val="0"/>
        </w:numPr>
        <w:spacing w:after="80" w:line="264" w:lineRule="auto"/>
        <w:ind w:left="259"/>
        <w:rPr>
          <w:rFonts w:hint="eastAsia"/>
        </w:rPr>
      </w:pPr>
      <w:r w:rsidRPr="009B7ACF">
        <w:rPr>
          <w:b/>
          <w:bCs/>
          <w:sz w:val="20"/>
        </w:rPr>
        <w:lastRenderedPageBreak/>
        <w:t>Cancelación del acuerdo:</w:t>
      </w:r>
      <w:r w:rsidRPr="004F0F91">
        <w:rPr>
          <w:sz w:val="20"/>
        </w:rPr>
        <w:t xml:space="preserve"> cualquiera de las partes podrá cancelar esta colaboración con un aviso por escrito con un mes de antelación. En ese plazo se retirarán de forma efectiva todos los logotipos y menciones. La retirada no afectará al seguimiento de los trabajadores ya incluidos, que continuará bajo la coordinación del Centro Coordinador mientras estos mantengan su consentimiento individual.</w:t>
      </w:r>
    </w:p>
    <w:p w14:paraId="10A3B279" w14:textId="77777777" w:rsidR="004F0F91" w:rsidRPr="004F0F91" w:rsidRDefault="004F0F91" w:rsidP="004F0F91">
      <w:pPr>
        <w:pStyle w:val="Listaconvietas"/>
        <w:numPr>
          <w:ilvl w:val="0"/>
          <w:numId w:val="0"/>
        </w:numPr>
        <w:spacing w:after="80" w:line="264" w:lineRule="auto"/>
        <w:ind w:left="259"/>
        <w:rPr>
          <w:rFonts w:hint="eastAsia"/>
        </w:rPr>
      </w:pPr>
    </w:p>
    <w:tbl>
      <w:tblPr>
        <w:tblW w:w="9432" w:type="dxa"/>
        <w:tblLayout w:type="fixed"/>
        <w:tblLook w:val="04A0" w:firstRow="1" w:lastRow="0" w:firstColumn="1" w:lastColumn="0" w:noHBand="0" w:noVBand="1"/>
      </w:tblPr>
      <w:tblGrid>
        <w:gridCol w:w="1200"/>
        <w:gridCol w:w="8232"/>
      </w:tblGrid>
      <w:tr w:rsidR="00476655" w:rsidRPr="004F0F91" w14:paraId="6C2B33EF" w14:textId="77777777">
        <w:trPr>
          <w:cantSplit/>
        </w:trPr>
        <w:tc>
          <w:tcPr>
            <w:tcW w:w="1200" w:type="dxa"/>
            <w:tcBorders>
              <w:top w:val="nil"/>
              <w:left w:val="nil"/>
              <w:bottom w:val="nil"/>
              <w:right w:val="nil"/>
            </w:tcBorders>
            <w:tcMar>
              <w:top w:w="0" w:type="dxa"/>
              <w:left w:w="40" w:type="dxa"/>
              <w:bottom w:w="0" w:type="dxa"/>
              <w:right w:w="40" w:type="dxa"/>
            </w:tcMar>
            <w:vAlign w:val="center"/>
          </w:tcPr>
          <w:tbl>
            <w:tblPr>
              <w:tblW w:w="1200" w:type="dxa"/>
              <w:tblLayout w:type="fixed"/>
              <w:tblCellMar>
                <w:left w:w="0" w:type="dxa"/>
                <w:right w:w="0" w:type="dxa"/>
              </w:tblCellMar>
              <w:tblLook w:val="04A0" w:firstRow="1" w:lastRow="0" w:firstColumn="1" w:lastColumn="0" w:noHBand="0" w:noVBand="1"/>
            </w:tblPr>
            <w:tblGrid>
              <w:gridCol w:w="1200"/>
            </w:tblGrid>
            <w:tr w:rsidR="00784988" w:rsidRPr="004F0F91" w14:paraId="442DB048" w14:textId="77777777">
              <w:trPr>
                <w:trHeight w:val="840"/>
              </w:trPr>
              <w:tc>
                <w:tcPr>
                  <w:tcW w:w="1200" w:type="dxa"/>
                  <w:shd w:val="clear" w:color="auto" w:fill="EAF8F7"/>
                  <w:tcMar>
                    <w:top w:w="0" w:type="dxa"/>
                    <w:left w:w="0" w:type="dxa"/>
                    <w:bottom w:w="0" w:type="dxa"/>
                    <w:right w:w="0" w:type="dxa"/>
                  </w:tcMar>
                  <w:vAlign w:val="center"/>
                </w:tcPr>
                <w:p w14:paraId="22236D88" w14:textId="77777777" w:rsidR="00784988" w:rsidRPr="004F0F91" w:rsidRDefault="00B660E5">
                  <w:pPr>
                    <w:spacing w:after="0" w:line="340" w:lineRule="exact"/>
                    <w:jc w:val="center"/>
                    <w:rPr>
                      <w:rFonts w:hint="eastAsia"/>
                    </w:rPr>
                  </w:pPr>
                  <w:r w:rsidRPr="004F0F91">
                    <w:rPr>
                      <w:b/>
                      <w:color w:val="19B7B0"/>
                      <w:sz w:val="31"/>
                      <w:szCs w:val="31"/>
                    </w:rPr>
                    <w:t>04</w:t>
                  </w:r>
                </w:p>
              </w:tc>
            </w:tr>
          </w:tbl>
          <w:p w14:paraId="27D09BA4" w14:textId="77777777" w:rsidR="00784988" w:rsidRPr="004F0F91" w:rsidRDefault="00784988">
            <w:pPr>
              <w:spacing w:after="0" w:line="1" w:lineRule="exact"/>
              <w:rPr>
                <w:rFonts w:hint="eastAsia"/>
              </w:rPr>
            </w:pPr>
          </w:p>
        </w:tc>
        <w:tc>
          <w:tcPr>
            <w:tcW w:w="8232" w:type="dxa"/>
            <w:tcBorders>
              <w:top w:val="nil"/>
              <w:left w:val="nil"/>
              <w:bottom w:val="nil"/>
              <w:right w:val="nil"/>
            </w:tcBorders>
            <w:tcMar>
              <w:top w:w="160" w:type="dxa"/>
              <w:left w:w="190" w:type="dxa"/>
              <w:bottom w:w="210" w:type="dxa"/>
              <w:right w:w="180" w:type="dxa"/>
            </w:tcMar>
            <w:vAlign w:val="center"/>
          </w:tcPr>
          <w:p w14:paraId="08EFA21F" w14:textId="77777777" w:rsidR="00476655" w:rsidRPr="004F0F91" w:rsidRDefault="00E27ED4">
            <w:pPr>
              <w:keepNext/>
              <w:spacing w:after="0" w:line="252" w:lineRule="auto"/>
              <w:rPr>
                <w:rFonts w:hint="eastAsia"/>
              </w:rPr>
            </w:pPr>
            <w:r w:rsidRPr="004F0F91">
              <w:rPr>
                <w:b/>
                <w:color w:val="0D2C4E"/>
                <w:sz w:val="36"/>
              </w:rPr>
              <w:t>4. Fase 2: Colaboración Activa y Proyectos Conjuntos (Opcional)</w:t>
            </w:r>
          </w:p>
        </w:tc>
      </w:tr>
    </w:tbl>
    <w:p w14:paraId="153AA448" w14:textId="77777777" w:rsidR="00476655" w:rsidRPr="004F0F91" w:rsidRDefault="00E27ED4">
      <w:pPr>
        <w:spacing w:before="80"/>
        <w:rPr>
          <w:rFonts w:hint="eastAsia"/>
        </w:rPr>
      </w:pPr>
      <w:r w:rsidRPr="004F0F91">
        <w:rPr>
          <w:sz w:val="20"/>
        </w:rPr>
        <w:t>Una vez consolidada la colaboración inicial, la empresa y CISLA podrán valorar, de forma voluntaria y mediante un acuerdo específico, el desarrollo de nuevas iniciativas de investigación, formación o prevención. Estas actuaciones podrán adaptarse a las necesidades e intereses de la organización y, cuando proceda, desarrollarse dentro del marco metodológico y científico de CISLA.</w:t>
      </w:r>
    </w:p>
    <w:p w14:paraId="05BD0FB0" w14:textId="77777777" w:rsidR="00476655" w:rsidRPr="004F0F91" w:rsidRDefault="00E27ED4">
      <w:pPr>
        <w:rPr>
          <w:rFonts w:hint="eastAsia"/>
          <w:sz w:val="20"/>
        </w:rPr>
      </w:pPr>
      <w:r w:rsidRPr="004F0F91">
        <w:rPr>
          <w:sz w:val="20"/>
        </w:rPr>
        <w:t>Esto puede incluir, entre otras posibilidades, proyectos específicos sobre condiciones de trabajo, exposiciones laborales o medidas preventivas, siempre que exista un acuerdo previo entre las partes.</w:t>
      </w:r>
    </w:p>
    <w:p w14:paraId="410F88E3" w14:textId="77777777" w:rsidR="00FF3AC0" w:rsidRPr="004F0F91" w:rsidRDefault="00FF3AC0">
      <w:pPr>
        <w:rPr>
          <w:rFonts w:hint="eastAsia"/>
        </w:rPr>
      </w:pPr>
    </w:p>
    <w:tbl>
      <w:tblPr>
        <w:tblW w:w="9432" w:type="dxa"/>
        <w:tblLayout w:type="fixed"/>
        <w:tblLook w:val="04A0" w:firstRow="1" w:lastRow="0" w:firstColumn="1" w:lastColumn="0" w:noHBand="0" w:noVBand="1"/>
      </w:tblPr>
      <w:tblGrid>
        <w:gridCol w:w="1200"/>
        <w:gridCol w:w="8232"/>
      </w:tblGrid>
      <w:tr w:rsidR="00476655" w:rsidRPr="004F0F91" w14:paraId="1AAEBCEC" w14:textId="77777777" w:rsidTr="00FF3AC0">
        <w:trPr>
          <w:cantSplit/>
        </w:trPr>
        <w:tc>
          <w:tcPr>
            <w:tcW w:w="1200" w:type="dxa"/>
            <w:tcBorders>
              <w:top w:val="nil"/>
              <w:left w:val="nil"/>
              <w:bottom w:val="nil"/>
              <w:right w:val="nil"/>
            </w:tcBorders>
            <w:tcMar>
              <w:top w:w="0" w:type="dxa"/>
              <w:left w:w="40" w:type="dxa"/>
              <w:bottom w:w="0" w:type="dxa"/>
              <w:right w:w="40" w:type="dxa"/>
            </w:tcMar>
            <w:vAlign w:val="center"/>
          </w:tcPr>
          <w:tbl>
            <w:tblPr>
              <w:tblW w:w="1200" w:type="dxa"/>
              <w:tblLayout w:type="fixed"/>
              <w:tblCellMar>
                <w:left w:w="0" w:type="dxa"/>
                <w:right w:w="0" w:type="dxa"/>
              </w:tblCellMar>
              <w:tblLook w:val="04A0" w:firstRow="1" w:lastRow="0" w:firstColumn="1" w:lastColumn="0" w:noHBand="0" w:noVBand="1"/>
            </w:tblPr>
            <w:tblGrid>
              <w:gridCol w:w="1200"/>
            </w:tblGrid>
            <w:tr w:rsidR="00784988" w:rsidRPr="004F0F91" w14:paraId="736AFE7D" w14:textId="77777777">
              <w:trPr>
                <w:trHeight w:val="840"/>
              </w:trPr>
              <w:tc>
                <w:tcPr>
                  <w:tcW w:w="1200" w:type="dxa"/>
                  <w:shd w:val="clear" w:color="auto" w:fill="EAF8F7"/>
                  <w:tcMar>
                    <w:top w:w="0" w:type="dxa"/>
                    <w:left w:w="0" w:type="dxa"/>
                    <w:bottom w:w="0" w:type="dxa"/>
                    <w:right w:w="0" w:type="dxa"/>
                  </w:tcMar>
                  <w:vAlign w:val="center"/>
                </w:tcPr>
                <w:p w14:paraId="0C033DEA" w14:textId="77777777" w:rsidR="00784988" w:rsidRPr="004F0F91" w:rsidRDefault="00B660E5">
                  <w:pPr>
                    <w:spacing w:after="0" w:line="340" w:lineRule="exact"/>
                    <w:jc w:val="center"/>
                    <w:rPr>
                      <w:rFonts w:hint="eastAsia"/>
                    </w:rPr>
                  </w:pPr>
                  <w:r w:rsidRPr="004F0F91">
                    <w:rPr>
                      <w:b/>
                      <w:color w:val="19B7B0"/>
                      <w:sz w:val="31"/>
                      <w:szCs w:val="31"/>
                    </w:rPr>
                    <w:t>05</w:t>
                  </w:r>
                </w:p>
              </w:tc>
            </w:tr>
          </w:tbl>
          <w:p w14:paraId="6AB2025C" w14:textId="77777777" w:rsidR="00784988" w:rsidRPr="004F0F91" w:rsidRDefault="00784988">
            <w:pPr>
              <w:spacing w:after="0" w:line="1" w:lineRule="exact"/>
              <w:rPr>
                <w:rFonts w:hint="eastAsia"/>
              </w:rPr>
            </w:pPr>
          </w:p>
        </w:tc>
        <w:tc>
          <w:tcPr>
            <w:tcW w:w="8232" w:type="dxa"/>
            <w:tcBorders>
              <w:top w:val="nil"/>
              <w:left w:val="nil"/>
              <w:bottom w:val="nil"/>
              <w:right w:val="nil"/>
            </w:tcBorders>
            <w:tcMar>
              <w:top w:w="160" w:type="dxa"/>
              <w:left w:w="190" w:type="dxa"/>
              <w:bottom w:w="210" w:type="dxa"/>
              <w:right w:w="180" w:type="dxa"/>
            </w:tcMar>
            <w:vAlign w:val="center"/>
          </w:tcPr>
          <w:p w14:paraId="4A11747D" w14:textId="77777777" w:rsidR="00476655" w:rsidRPr="004F0F91" w:rsidRDefault="00E27ED4">
            <w:pPr>
              <w:keepNext/>
              <w:spacing w:after="0" w:line="252" w:lineRule="auto"/>
              <w:rPr>
                <w:rFonts w:hint="eastAsia"/>
              </w:rPr>
            </w:pPr>
            <w:r w:rsidRPr="004F0F91">
              <w:rPr>
                <w:b/>
                <w:color w:val="0D2C4E"/>
                <w:sz w:val="36"/>
              </w:rPr>
              <w:t>Compromisos de la empresa.</w:t>
            </w:r>
          </w:p>
        </w:tc>
      </w:tr>
    </w:tbl>
    <w:p w14:paraId="2DAC33CA" w14:textId="77777777" w:rsidR="00476655" w:rsidRPr="004F0F91" w:rsidRDefault="00E27ED4">
      <w:pPr>
        <w:pBdr>
          <w:left w:val="single" w:sz="16" w:space="9" w:color="19B7B0"/>
        </w:pBdr>
        <w:shd w:val="clear" w:color="auto" w:fill="F5F8FA"/>
        <w:spacing w:before="80" w:after="200"/>
        <w:ind w:left="58" w:right="43"/>
        <w:rPr>
          <w:rFonts w:hint="eastAsia"/>
        </w:rPr>
      </w:pPr>
      <w:r w:rsidRPr="004F0F91">
        <w:rPr>
          <w:b/>
          <w:color w:val="17344D"/>
          <w:sz w:val="20"/>
        </w:rPr>
        <w:t>Tu empresa colabora. CISLA protege la investigación y los datos.</w:t>
      </w:r>
    </w:p>
    <w:p w14:paraId="424B8507" w14:textId="77777777" w:rsidR="00476655" w:rsidRPr="004F0F91" w:rsidRDefault="00E27ED4">
      <w:pPr>
        <w:pBdr>
          <w:left w:val="single" w:sz="16" w:space="9" w:color="19B7B0"/>
        </w:pBdr>
        <w:shd w:val="clear" w:color="auto" w:fill="F5F8FA"/>
        <w:spacing w:before="80" w:after="200"/>
        <w:ind w:left="58" w:right="43"/>
        <w:rPr>
          <w:rFonts w:hint="eastAsia"/>
        </w:rPr>
      </w:pPr>
      <w:r w:rsidRPr="004F0F91">
        <w:rPr>
          <w:b/>
          <w:color w:val="17344D"/>
          <w:sz w:val="20"/>
        </w:rPr>
        <w:t>La participación de la empresa no implica acceso a la información individual de las personas trabajadoras participantes.</w:t>
      </w:r>
    </w:p>
    <w:p w14:paraId="4DE21FF8" w14:textId="77777777" w:rsidR="009B7ACF" w:rsidRPr="009B7ACF" w:rsidRDefault="009B7ACF" w:rsidP="009B7ACF">
      <w:pPr>
        <w:pStyle w:val="Listaconvietas"/>
        <w:numPr>
          <w:ilvl w:val="0"/>
          <w:numId w:val="0"/>
        </w:numPr>
        <w:spacing w:after="80" w:line="264" w:lineRule="auto"/>
        <w:ind w:left="259"/>
        <w:rPr>
          <w:rFonts w:hint="eastAsia"/>
        </w:rPr>
      </w:pPr>
    </w:p>
    <w:p w14:paraId="663B43AB" w14:textId="0A03C67B" w:rsidR="00476655" w:rsidRPr="004F0F91" w:rsidRDefault="00E27ED4">
      <w:pPr>
        <w:pStyle w:val="Listaconvietas"/>
        <w:numPr>
          <w:ilvl w:val="0"/>
          <w:numId w:val="20"/>
        </w:numPr>
        <w:spacing w:after="80" w:line="264" w:lineRule="auto"/>
        <w:ind w:left="259" w:firstLine="0"/>
        <w:rPr>
          <w:rFonts w:hint="eastAsia"/>
        </w:rPr>
      </w:pPr>
      <w:r w:rsidRPr="009B7ACF">
        <w:rPr>
          <w:b/>
          <w:bCs/>
          <w:sz w:val="20"/>
        </w:rPr>
        <w:t>Sin acceso a datos individuales.</w:t>
      </w:r>
      <w:r w:rsidRPr="004F0F91">
        <w:rPr>
          <w:sz w:val="20"/>
        </w:rPr>
        <w:t xml:space="preserve"> La empresa no accede a información individual de los trabajadores participantes.</w:t>
      </w:r>
    </w:p>
    <w:p w14:paraId="0A9FE711" w14:textId="77777777" w:rsidR="00476655" w:rsidRPr="004F0F91" w:rsidRDefault="00E27ED4">
      <w:pPr>
        <w:pStyle w:val="Listaconvietas"/>
        <w:numPr>
          <w:ilvl w:val="0"/>
          <w:numId w:val="20"/>
        </w:numPr>
        <w:spacing w:after="80" w:line="264" w:lineRule="auto"/>
        <w:ind w:left="259" w:firstLine="0"/>
        <w:rPr>
          <w:rFonts w:hint="eastAsia"/>
        </w:rPr>
      </w:pPr>
      <w:r w:rsidRPr="009B7ACF">
        <w:rPr>
          <w:b/>
          <w:bCs/>
          <w:sz w:val="20"/>
        </w:rPr>
        <w:t>Datos protegidos y codificados.</w:t>
      </w:r>
      <w:r w:rsidRPr="004F0F91">
        <w:rPr>
          <w:sz w:val="20"/>
        </w:rPr>
        <w:t xml:space="preserve"> Los datos identificativos y la base científica se mantienen separados y vinculados mediante códigos.</w:t>
      </w:r>
    </w:p>
    <w:p w14:paraId="337038E4" w14:textId="77777777" w:rsidR="00476655" w:rsidRPr="004F0F91" w:rsidRDefault="00E27ED4">
      <w:pPr>
        <w:pStyle w:val="Listaconvietas"/>
        <w:numPr>
          <w:ilvl w:val="0"/>
          <w:numId w:val="20"/>
        </w:numPr>
        <w:spacing w:after="80" w:line="264" w:lineRule="auto"/>
        <w:ind w:left="259" w:firstLine="0"/>
        <w:rPr>
          <w:rFonts w:hint="eastAsia"/>
        </w:rPr>
      </w:pPr>
      <w:r w:rsidRPr="009B7ACF">
        <w:rPr>
          <w:b/>
          <w:bCs/>
          <w:sz w:val="20"/>
        </w:rPr>
        <w:t>Acceso restringido y auditado.</w:t>
      </w:r>
      <w:r w:rsidRPr="004F0F91">
        <w:rPr>
          <w:sz w:val="20"/>
        </w:rPr>
        <w:t xml:space="preserve"> El acceso está limitado a investigadores autorizados y queda registrado mediante sistemas de auditoría.</w:t>
      </w:r>
    </w:p>
    <w:p w14:paraId="734341C4" w14:textId="77777777" w:rsidR="00476655" w:rsidRPr="009B7ACF" w:rsidRDefault="00E27ED4">
      <w:pPr>
        <w:pStyle w:val="Listaconvietas"/>
        <w:numPr>
          <w:ilvl w:val="0"/>
          <w:numId w:val="20"/>
        </w:numPr>
        <w:spacing w:after="80" w:line="264" w:lineRule="auto"/>
        <w:ind w:left="259" w:firstLine="0"/>
        <w:rPr>
          <w:rFonts w:hint="eastAsia"/>
        </w:rPr>
      </w:pPr>
      <w:r w:rsidRPr="009B7ACF">
        <w:rPr>
          <w:b/>
          <w:bCs/>
          <w:sz w:val="20"/>
        </w:rPr>
        <w:t>Seguimiento independiente.</w:t>
      </w:r>
      <w:r w:rsidRPr="004F0F91">
        <w:rPr>
          <w:sz w:val="20"/>
        </w:rPr>
        <w:t xml:space="preserve"> El seguimiento del trabajador continúa bajo la coordinación de CISLA mientras mantenga su consentimiento.</w:t>
      </w:r>
    </w:p>
    <w:p w14:paraId="608B0110" w14:textId="77777777" w:rsidR="009B7ACF" w:rsidRPr="009B7ACF" w:rsidRDefault="009B7ACF" w:rsidP="009B7ACF">
      <w:pPr>
        <w:pStyle w:val="Listaconvietas"/>
        <w:numPr>
          <w:ilvl w:val="0"/>
          <w:numId w:val="0"/>
        </w:numPr>
        <w:spacing w:after="80" w:line="264" w:lineRule="auto"/>
        <w:ind w:left="259"/>
        <w:rPr>
          <w:rFonts w:hint="eastAsia"/>
        </w:rPr>
      </w:pPr>
    </w:p>
    <w:p w14:paraId="76E4B244" w14:textId="77777777" w:rsidR="009B7ACF" w:rsidRPr="004F0F91" w:rsidRDefault="009B7ACF" w:rsidP="009B7ACF">
      <w:pPr>
        <w:pStyle w:val="Listaconvietas"/>
        <w:numPr>
          <w:ilvl w:val="0"/>
          <w:numId w:val="0"/>
        </w:numPr>
        <w:spacing w:after="80" w:line="264" w:lineRule="auto"/>
        <w:ind w:left="259"/>
        <w:rPr>
          <w:rFonts w:hint="eastAsia"/>
        </w:rPr>
      </w:pPr>
    </w:p>
    <w:p w14:paraId="763EEC38" w14:textId="77777777" w:rsidR="00476655" w:rsidRDefault="00E27ED4">
      <w:pPr>
        <w:rPr>
          <w:rFonts w:hint="eastAsia"/>
          <w:sz w:val="20"/>
        </w:rPr>
      </w:pPr>
      <w:r w:rsidRPr="004F0F91">
        <w:rPr>
          <w:sz w:val="20"/>
        </w:rPr>
        <w:t>Los datos de los trabajadores se registrarán en la plataforma REDCap, alojada en los servidores seguros de la Universidad de Navarra. Toda la información recopilada en el marco del proyecto se gestionará de acuerdo con el Reglamento General de Protección de Datos (UE 2016/679) y la Ley Orgánica 3/2018 de Protección de Datos Personales y Garantía de los Derechos Digitales, así como con la legislación local equivalente en los países participantes. Ni la empresa ni terceros ajenos al estudio tendrán acceso a la información personal ni a los resultados individuales de los participantes.</w:t>
      </w:r>
    </w:p>
    <w:p w14:paraId="27ED42E4" w14:textId="542BECE9" w:rsidR="004F0F91" w:rsidRDefault="004F0F91">
      <w:pPr>
        <w:spacing w:after="200"/>
        <w:rPr>
          <w:rFonts w:hint="eastAsia"/>
        </w:rPr>
      </w:pPr>
      <w:r>
        <w:rPr>
          <w:rFonts w:hint="eastAsia"/>
        </w:rPr>
        <w:br w:type="page"/>
      </w:r>
    </w:p>
    <w:tbl>
      <w:tblPr>
        <w:tblW w:w="9432" w:type="dxa"/>
        <w:tblLayout w:type="fixed"/>
        <w:tblLook w:val="04A0" w:firstRow="1" w:lastRow="0" w:firstColumn="1" w:lastColumn="0" w:noHBand="0" w:noVBand="1"/>
      </w:tblPr>
      <w:tblGrid>
        <w:gridCol w:w="1200"/>
        <w:gridCol w:w="8232"/>
      </w:tblGrid>
      <w:tr w:rsidR="00476655" w:rsidRPr="004F0F91" w14:paraId="016274D0" w14:textId="77777777">
        <w:trPr>
          <w:cantSplit/>
        </w:trPr>
        <w:tc>
          <w:tcPr>
            <w:tcW w:w="1200" w:type="dxa"/>
            <w:tcBorders>
              <w:top w:val="nil"/>
              <w:left w:val="nil"/>
              <w:bottom w:val="nil"/>
              <w:right w:val="nil"/>
            </w:tcBorders>
            <w:tcMar>
              <w:top w:w="0" w:type="dxa"/>
              <w:left w:w="40" w:type="dxa"/>
              <w:bottom w:w="0" w:type="dxa"/>
              <w:right w:w="40" w:type="dxa"/>
            </w:tcMar>
            <w:vAlign w:val="center"/>
          </w:tcPr>
          <w:tbl>
            <w:tblPr>
              <w:tblW w:w="1200" w:type="dxa"/>
              <w:tblLayout w:type="fixed"/>
              <w:tblCellMar>
                <w:left w:w="0" w:type="dxa"/>
                <w:right w:w="0" w:type="dxa"/>
              </w:tblCellMar>
              <w:tblLook w:val="04A0" w:firstRow="1" w:lastRow="0" w:firstColumn="1" w:lastColumn="0" w:noHBand="0" w:noVBand="1"/>
            </w:tblPr>
            <w:tblGrid>
              <w:gridCol w:w="1200"/>
            </w:tblGrid>
            <w:tr w:rsidR="00784988" w:rsidRPr="004F0F91" w14:paraId="7BD30A17" w14:textId="77777777">
              <w:trPr>
                <w:trHeight w:val="840"/>
              </w:trPr>
              <w:tc>
                <w:tcPr>
                  <w:tcW w:w="1200" w:type="dxa"/>
                  <w:shd w:val="clear" w:color="auto" w:fill="EAF8F7"/>
                  <w:tcMar>
                    <w:top w:w="0" w:type="dxa"/>
                    <w:left w:w="0" w:type="dxa"/>
                    <w:bottom w:w="0" w:type="dxa"/>
                    <w:right w:w="0" w:type="dxa"/>
                  </w:tcMar>
                  <w:vAlign w:val="center"/>
                </w:tcPr>
                <w:p w14:paraId="66F90F76" w14:textId="77777777" w:rsidR="00784988" w:rsidRPr="004F0F91" w:rsidRDefault="00B660E5">
                  <w:pPr>
                    <w:spacing w:after="0" w:line="340" w:lineRule="exact"/>
                    <w:jc w:val="center"/>
                    <w:rPr>
                      <w:rFonts w:hint="eastAsia"/>
                    </w:rPr>
                  </w:pPr>
                  <w:r w:rsidRPr="004F0F91">
                    <w:rPr>
                      <w:b/>
                      <w:color w:val="19B7B0"/>
                      <w:sz w:val="31"/>
                      <w:szCs w:val="31"/>
                    </w:rPr>
                    <w:lastRenderedPageBreak/>
                    <w:t>06</w:t>
                  </w:r>
                </w:p>
              </w:tc>
            </w:tr>
          </w:tbl>
          <w:p w14:paraId="6A370798" w14:textId="77777777" w:rsidR="00784988" w:rsidRPr="004F0F91" w:rsidRDefault="00784988">
            <w:pPr>
              <w:spacing w:after="0" w:line="1" w:lineRule="exact"/>
              <w:rPr>
                <w:rFonts w:hint="eastAsia"/>
              </w:rPr>
            </w:pPr>
          </w:p>
        </w:tc>
        <w:tc>
          <w:tcPr>
            <w:tcW w:w="8232" w:type="dxa"/>
            <w:tcBorders>
              <w:top w:val="nil"/>
              <w:left w:val="nil"/>
              <w:bottom w:val="nil"/>
              <w:right w:val="nil"/>
            </w:tcBorders>
            <w:tcMar>
              <w:top w:w="160" w:type="dxa"/>
              <w:left w:w="190" w:type="dxa"/>
              <w:bottom w:w="210" w:type="dxa"/>
              <w:right w:w="180" w:type="dxa"/>
            </w:tcMar>
            <w:vAlign w:val="center"/>
          </w:tcPr>
          <w:p w14:paraId="5C2B3A25" w14:textId="77777777" w:rsidR="00476655" w:rsidRPr="004F0F91" w:rsidRDefault="00E27ED4">
            <w:pPr>
              <w:keepNext/>
              <w:spacing w:after="0" w:line="252" w:lineRule="auto"/>
              <w:rPr>
                <w:rFonts w:hint="eastAsia"/>
              </w:rPr>
            </w:pPr>
            <w:r w:rsidRPr="004F0F91">
              <w:rPr>
                <w:b/>
                <w:color w:val="0D2C4E"/>
                <w:sz w:val="36"/>
              </w:rPr>
              <w:t>6. Cómo participa tu empresa: un proceso sencillo</w:t>
            </w:r>
          </w:p>
        </w:tc>
      </w:tr>
    </w:tbl>
    <w:p w14:paraId="0DCB84C8" w14:textId="77777777" w:rsidR="00476655" w:rsidRPr="004F0F91" w:rsidRDefault="00E27ED4">
      <w:pPr>
        <w:pBdr>
          <w:left w:val="single" w:sz="16" w:space="9" w:color="19B7B0"/>
        </w:pBdr>
        <w:shd w:val="clear" w:color="auto" w:fill="F5F8FA"/>
        <w:spacing w:before="80" w:after="200"/>
        <w:ind w:left="58" w:right="43"/>
        <w:rPr>
          <w:rFonts w:hint="eastAsia"/>
        </w:rPr>
      </w:pPr>
      <w:r w:rsidRPr="004F0F91">
        <w:rPr>
          <w:b/>
          <w:color w:val="17344D"/>
          <w:sz w:val="20"/>
        </w:rPr>
        <w:t>La colaboración empresarial se limita a facilitar la captación; CISLA gestiona el estudio de forma independiente.</w:t>
      </w:r>
    </w:p>
    <w:p w14:paraId="53B1B184" w14:textId="77777777" w:rsidR="00476655" w:rsidRPr="004F0F91" w:rsidRDefault="00E27ED4">
      <w:pPr>
        <w:pStyle w:val="Listaconvietas"/>
        <w:numPr>
          <w:ilvl w:val="0"/>
          <w:numId w:val="21"/>
        </w:numPr>
        <w:spacing w:after="80" w:line="264" w:lineRule="auto"/>
        <w:ind w:left="259" w:firstLine="0"/>
        <w:rPr>
          <w:rFonts w:hint="eastAsia"/>
        </w:rPr>
      </w:pPr>
      <w:r w:rsidRPr="009B7ACF">
        <w:rPr>
          <w:b/>
          <w:bCs/>
          <w:sz w:val="20"/>
        </w:rPr>
        <w:t>Autorización de la empresa.</w:t>
      </w:r>
      <w:r w:rsidRPr="004F0F91">
        <w:rPr>
          <w:sz w:val="20"/>
        </w:rPr>
        <w:t xml:space="preserve"> La empresa firma el documento que autoriza a CISLA a realizar la captación de trabajadores en su organización.</w:t>
      </w:r>
    </w:p>
    <w:p w14:paraId="62F3EC05" w14:textId="77777777" w:rsidR="00476655" w:rsidRPr="004F0F91" w:rsidRDefault="00E27ED4">
      <w:pPr>
        <w:pStyle w:val="Listaconvietas"/>
        <w:numPr>
          <w:ilvl w:val="0"/>
          <w:numId w:val="21"/>
        </w:numPr>
        <w:spacing w:after="80" w:line="264" w:lineRule="auto"/>
        <w:ind w:left="259" w:firstLine="0"/>
        <w:rPr>
          <w:rFonts w:hint="eastAsia"/>
        </w:rPr>
      </w:pPr>
      <w:r w:rsidRPr="009B7ACF">
        <w:rPr>
          <w:b/>
          <w:bCs/>
          <w:sz w:val="20"/>
        </w:rPr>
        <w:t>CISLA facilita la información.</w:t>
      </w:r>
      <w:r w:rsidRPr="004F0F91">
        <w:rPr>
          <w:sz w:val="20"/>
        </w:rPr>
        <w:t xml:space="preserve"> Proporcionamos los materiales necesarios para dar a conocer el estudio dentro de la organización.</w:t>
      </w:r>
    </w:p>
    <w:p w14:paraId="42B25834" w14:textId="77777777" w:rsidR="00476655" w:rsidRPr="004F0F91" w:rsidRDefault="00E27ED4">
      <w:pPr>
        <w:pStyle w:val="Listaconvietas"/>
        <w:numPr>
          <w:ilvl w:val="0"/>
          <w:numId w:val="21"/>
        </w:numPr>
        <w:spacing w:after="80" w:line="264" w:lineRule="auto"/>
        <w:ind w:left="259" w:firstLine="0"/>
        <w:rPr>
          <w:rFonts w:hint="eastAsia"/>
        </w:rPr>
      </w:pPr>
      <w:r w:rsidRPr="009B7ACF">
        <w:rPr>
          <w:b/>
          <w:bCs/>
          <w:sz w:val="20"/>
        </w:rPr>
        <w:t>Decisión voluntaria del trabajador.</w:t>
      </w:r>
      <w:r w:rsidRPr="004F0F91">
        <w:rPr>
          <w:sz w:val="20"/>
        </w:rPr>
        <w:t xml:space="preserve"> Cada trabajador decide libremente si desea participar y puede retirarse cuando lo considere.</w:t>
      </w:r>
    </w:p>
    <w:p w14:paraId="4EEE9B4E" w14:textId="77777777" w:rsidR="00476655" w:rsidRPr="004F0F91" w:rsidRDefault="00E27ED4">
      <w:pPr>
        <w:pStyle w:val="Listaconvietas"/>
        <w:numPr>
          <w:ilvl w:val="0"/>
          <w:numId w:val="21"/>
        </w:numPr>
        <w:spacing w:after="80" w:line="264" w:lineRule="auto"/>
        <w:ind w:left="259" w:firstLine="0"/>
        <w:rPr>
          <w:rFonts w:hint="eastAsia"/>
        </w:rPr>
      </w:pPr>
      <w:r w:rsidRPr="009B7ACF">
        <w:rPr>
          <w:b/>
          <w:bCs/>
          <w:sz w:val="20"/>
        </w:rPr>
        <w:t>CISLA gestiona el proceso.</w:t>
      </w:r>
      <w:r w:rsidRPr="004F0F91">
        <w:rPr>
          <w:sz w:val="20"/>
        </w:rPr>
        <w:t xml:space="preserve"> Los cuestionarios, los datos y el seguimiento se gestionan de forma independiente.</w:t>
      </w:r>
    </w:p>
    <w:p w14:paraId="37498CE3" w14:textId="77777777" w:rsidR="004F0F91" w:rsidRPr="004F0F91" w:rsidRDefault="004F0F91" w:rsidP="004F0F91">
      <w:pPr>
        <w:pStyle w:val="Listaconvietas"/>
        <w:numPr>
          <w:ilvl w:val="0"/>
          <w:numId w:val="0"/>
        </w:numPr>
        <w:spacing w:after="80" w:line="264" w:lineRule="auto"/>
        <w:ind w:left="259"/>
        <w:rPr>
          <w:rFonts w:hint="eastAsia"/>
        </w:rPr>
      </w:pPr>
    </w:p>
    <w:tbl>
      <w:tblPr>
        <w:tblW w:w="9432" w:type="dxa"/>
        <w:tblLayout w:type="fixed"/>
        <w:tblLook w:val="04A0" w:firstRow="1" w:lastRow="0" w:firstColumn="1" w:lastColumn="0" w:noHBand="0" w:noVBand="1"/>
      </w:tblPr>
      <w:tblGrid>
        <w:gridCol w:w="1200"/>
        <w:gridCol w:w="8232"/>
      </w:tblGrid>
      <w:tr w:rsidR="00476655" w:rsidRPr="004F0F91" w14:paraId="4DDF6AE7" w14:textId="77777777">
        <w:trPr>
          <w:cantSplit/>
        </w:trPr>
        <w:tc>
          <w:tcPr>
            <w:tcW w:w="1200" w:type="dxa"/>
            <w:tcBorders>
              <w:top w:val="nil"/>
              <w:left w:val="nil"/>
              <w:bottom w:val="nil"/>
              <w:right w:val="nil"/>
            </w:tcBorders>
            <w:tcMar>
              <w:top w:w="0" w:type="dxa"/>
              <w:left w:w="40" w:type="dxa"/>
              <w:bottom w:w="0" w:type="dxa"/>
              <w:right w:w="40" w:type="dxa"/>
            </w:tcMar>
            <w:vAlign w:val="center"/>
          </w:tcPr>
          <w:tbl>
            <w:tblPr>
              <w:tblW w:w="1200" w:type="dxa"/>
              <w:tblLayout w:type="fixed"/>
              <w:tblCellMar>
                <w:left w:w="0" w:type="dxa"/>
                <w:right w:w="0" w:type="dxa"/>
              </w:tblCellMar>
              <w:tblLook w:val="04A0" w:firstRow="1" w:lastRow="0" w:firstColumn="1" w:lastColumn="0" w:noHBand="0" w:noVBand="1"/>
            </w:tblPr>
            <w:tblGrid>
              <w:gridCol w:w="1200"/>
            </w:tblGrid>
            <w:tr w:rsidR="00784988" w:rsidRPr="004F0F91" w14:paraId="602ECEC6" w14:textId="77777777">
              <w:trPr>
                <w:trHeight w:val="840"/>
              </w:trPr>
              <w:tc>
                <w:tcPr>
                  <w:tcW w:w="1200" w:type="dxa"/>
                  <w:shd w:val="clear" w:color="auto" w:fill="EAF8F7"/>
                  <w:tcMar>
                    <w:top w:w="0" w:type="dxa"/>
                    <w:left w:w="0" w:type="dxa"/>
                    <w:bottom w:w="0" w:type="dxa"/>
                    <w:right w:w="0" w:type="dxa"/>
                  </w:tcMar>
                  <w:vAlign w:val="center"/>
                </w:tcPr>
                <w:p w14:paraId="32C8E610" w14:textId="77777777" w:rsidR="00784988" w:rsidRPr="004F0F91" w:rsidRDefault="00B660E5">
                  <w:pPr>
                    <w:spacing w:after="0" w:line="340" w:lineRule="exact"/>
                    <w:jc w:val="center"/>
                    <w:rPr>
                      <w:rFonts w:hint="eastAsia"/>
                    </w:rPr>
                  </w:pPr>
                  <w:r w:rsidRPr="004F0F91">
                    <w:rPr>
                      <w:b/>
                      <w:color w:val="19B7B0"/>
                      <w:sz w:val="31"/>
                      <w:szCs w:val="31"/>
                    </w:rPr>
                    <w:t>07</w:t>
                  </w:r>
                </w:p>
              </w:tc>
            </w:tr>
          </w:tbl>
          <w:p w14:paraId="7EBF6F65" w14:textId="77777777" w:rsidR="00784988" w:rsidRPr="004F0F91" w:rsidRDefault="00784988">
            <w:pPr>
              <w:spacing w:after="0" w:line="1" w:lineRule="exact"/>
              <w:rPr>
                <w:rFonts w:hint="eastAsia"/>
              </w:rPr>
            </w:pPr>
          </w:p>
        </w:tc>
        <w:tc>
          <w:tcPr>
            <w:tcW w:w="8232" w:type="dxa"/>
            <w:tcBorders>
              <w:top w:val="nil"/>
              <w:left w:val="nil"/>
              <w:bottom w:val="nil"/>
              <w:right w:val="nil"/>
            </w:tcBorders>
            <w:tcMar>
              <w:top w:w="160" w:type="dxa"/>
              <w:left w:w="190" w:type="dxa"/>
              <w:bottom w:w="210" w:type="dxa"/>
              <w:right w:w="180" w:type="dxa"/>
            </w:tcMar>
            <w:vAlign w:val="center"/>
          </w:tcPr>
          <w:p w14:paraId="1121845C" w14:textId="77777777" w:rsidR="00476655" w:rsidRPr="004F0F91" w:rsidRDefault="00E27ED4">
            <w:pPr>
              <w:keepNext/>
              <w:spacing w:after="0" w:line="252" w:lineRule="auto"/>
              <w:rPr>
                <w:rFonts w:hint="eastAsia"/>
              </w:rPr>
            </w:pPr>
            <w:r w:rsidRPr="004F0F91">
              <w:rPr>
                <w:b/>
                <w:color w:val="0D2C4E"/>
                <w:sz w:val="36"/>
              </w:rPr>
              <w:t>Centro Coordinador y Gestión Operativa</w:t>
            </w:r>
          </w:p>
        </w:tc>
      </w:tr>
    </w:tbl>
    <w:p w14:paraId="39770FDF" w14:textId="77777777" w:rsidR="00476655" w:rsidRPr="004F0F91" w:rsidRDefault="00E27ED4">
      <w:pPr>
        <w:spacing w:before="80"/>
        <w:rPr>
          <w:rFonts w:hint="eastAsia"/>
          <w:sz w:val="20"/>
        </w:rPr>
      </w:pPr>
      <w:r w:rsidRPr="004F0F91">
        <w:rPr>
          <w:sz w:val="20"/>
        </w:rPr>
        <w:t xml:space="preserve">La </w:t>
      </w:r>
      <w:r w:rsidRPr="009B7ACF">
        <w:rPr>
          <w:b/>
          <w:bCs/>
          <w:sz w:val="20"/>
        </w:rPr>
        <w:t>Universidad de Navarra</w:t>
      </w:r>
      <w:r w:rsidRPr="004F0F91">
        <w:rPr>
          <w:sz w:val="20"/>
        </w:rPr>
        <w:t>, en su calidad de Centro Coordinador de la Cohorte CISLA, actuará como el punto de contacto único y responsable de la gestión operativa de este acuerdo. Esto incluye la coordinación de las acciones de difusión, la gestión de logotipos y la secretaría técnica del Comité Consultivo de Sociedades Médicas.</w:t>
      </w:r>
    </w:p>
    <w:p w14:paraId="43948357" w14:textId="77777777" w:rsidR="004F0F91" w:rsidRPr="004F0F91" w:rsidRDefault="004F0F91">
      <w:pPr>
        <w:spacing w:before="80"/>
        <w:rPr>
          <w:rFonts w:hint="eastAsia"/>
        </w:rPr>
      </w:pPr>
    </w:p>
    <w:tbl>
      <w:tblPr>
        <w:tblW w:w="9432" w:type="dxa"/>
        <w:tblLayout w:type="fixed"/>
        <w:tblLook w:val="04A0" w:firstRow="1" w:lastRow="0" w:firstColumn="1" w:lastColumn="0" w:noHBand="0" w:noVBand="1"/>
      </w:tblPr>
      <w:tblGrid>
        <w:gridCol w:w="1200"/>
        <w:gridCol w:w="8232"/>
      </w:tblGrid>
      <w:tr w:rsidR="00476655" w:rsidRPr="004F0F91" w14:paraId="6BC1053E" w14:textId="77777777">
        <w:trPr>
          <w:cantSplit/>
        </w:trPr>
        <w:tc>
          <w:tcPr>
            <w:tcW w:w="1200" w:type="dxa"/>
            <w:tcBorders>
              <w:top w:val="nil"/>
              <w:left w:val="nil"/>
              <w:bottom w:val="nil"/>
              <w:right w:val="nil"/>
            </w:tcBorders>
            <w:tcMar>
              <w:top w:w="0" w:type="dxa"/>
              <w:left w:w="40" w:type="dxa"/>
              <w:bottom w:w="0" w:type="dxa"/>
              <w:right w:w="40" w:type="dxa"/>
            </w:tcMar>
            <w:vAlign w:val="center"/>
          </w:tcPr>
          <w:tbl>
            <w:tblPr>
              <w:tblW w:w="1200" w:type="dxa"/>
              <w:tblLayout w:type="fixed"/>
              <w:tblCellMar>
                <w:left w:w="0" w:type="dxa"/>
                <w:right w:w="0" w:type="dxa"/>
              </w:tblCellMar>
              <w:tblLook w:val="04A0" w:firstRow="1" w:lastRow="0" w:firstColumn="1" w:lastColumn="0" w:noHBand="0" w:noVBand="1"/>
            </w:tblPr>
            <w:tblGrid>
              <w:gridCol w:w="1200"/>
            </w:tblGrid>
            <w:tr w:rsidR="00784988" w:rsidRPr="004F0F91" w14:paraId="0E7F796C" w14:textId="77777777">
              <w:trPr>
                <w:trHeight w:val="840"/>
              </w:trPr>
              <w:tc>
                <w:tcPr>
                  <w:tcW w:w="1200" w:type="dxa"/>
                  <w:shd w:val="clear" w:color="auto" w:fill="EAF8F7"/>
                  <w:tcMar>
                    <w:top w:w="0" w:type="dxa"/>
                    <w:left w:w="0" w:type="dxa"/>
                    <w:bottom w:w="0" w:type="dxa"/>
                    <w:right w:w="0" w:type="dxa"/>
                  </w:tcMar>
                  <w:vAlign w:val="center"/>
                </w:tcPr>
                <w:p w14:paraId="27A8B6F4" w14:textId="77777777" w:rsidR="00784988" w:rsidRPr="004F0F91" w:rsidRDefault="00B660E5">
                  <w:pPr>
                    <w:spacing w:after="0" w:line="340" w:lineRule="exact"/>
                    <w:jc w:val="center"/>
                    <w:rPr>
                      <w:rFonts w:hint="eastAsia"/>
                    </w:rPr>
                  </w:pPr>
                  <w:r w:rsidRPr="004F0F91">
                    <w:rPr>
                      <w:b/>
                      <w:color w:val="19B7B0"/>
                      <w:sz w:val="31"/>
                      <w:szCs w:val="31"/>
                    </w:rPr>
                    <w:t>08</w:t>
                  </w:r>
                </w:p>
              </w:tc>
            </w:tr>
          </w:tbl>
          <w:p w14:paraId="4B61E259" w14:textId="77777777" w:rsidR="00784988" w:rsidRPr="004F0F91" w:rsidRDefault="00784988">
            <w:pPr>
              <w:spacing w:after="0" w:line="1" w:lineRule="exact"/>
              <w:rPr>
                <w:rFonts w:hint="eastAsia"/>
              </w:rPr>
            </w:pPr>
          </w:p>
        </w:tc>
        <w:tc>
          <w:tcPr>
            <w:tcW w:w="8232" w:type="dxa"/>
            <w:tcBorders>
              <w:top w:val="nil"/>
              <w:left w:val="nil"/>
              <w:bottom w:val="nil"/>
              <w:right w:val="nil"/>
            </w:tcBorders>
            <w:tcMar>
              <w:top w:w="160" w:type="dxa"/>
              <w:left w:w="190" w:type="dxa"/>
              <w:bottom w:w="210" w:type="dxa"/>
              <w:right w:w="180" w:type="dxa"/>
            </w:tcMar>
            <w:vAlign w:val="center"/>
          </w:tcPr>
          <w:p w14:paraId="0535606E" w14:textId="77777777" w:rsidR="00476655" w:rsidRPr="004F0F91" w:rsidRDefault="00E27ED4">
            <w:pPr>
              <w:keepNext/>
              <w:spacing w:after="0" w:line="252" w:lineRule="auto"/>
              <w:rPr>
                <w:rFonts w:hint="eastAsia"/>
              </w:rPr>
            </w:pPr>
            <w:r w:rsidRPr="004F0F91">
              <w:rPr>
                <w:b/>
                <w:color w:val="0D2C4E"/>
                <w:sz w:val="36"/>
              </w:rPr>
              <w:t>Qué implica y qué no implica para la empresa.</w:t>
            </w:r>
          </w:p>
        </w:tc>
      </w:tr>
    </w:tbl>
    <w:p w14:paraId="7DCD2CF3" w14:textId="77777777" w:rsidR="00476655" w:rsidRPr="004F0F91" w:rsidRDefault="00E27ED4">
      <w:pPr>
        <w:spacing w:before="80"/>
        <w:rPr>
          <w:rFonts w:hint="eastAsia"/>
        </w:rPr>
      </w:pPr>
      <w:r w:rsidRPr="001F54E2">
        <w:rPr>
          <w:b/>
          <w:bCs/>
          <w:sz w:val="20"/>
        </w:rPr>
        <w:t>La empresa autoriza a su médico del trabajo a</w:t>
      </w:r>
      <w:r w:rsidRPr="004F0F91">
        <w:rPr>
          <w:sz w:val="20"/>
        </w:rPr>
        <w:t>:</w:t>
      </w:r>
    </w:p>
    <w:p w14:paraId="434262BC" w14:textId="77777777" w:rsidR="00476655" w:rsidRPr="004F0F91" w:rsidRDefault="00E27ED4">
      <w:pPr>
        <w:pStyle w:val="Listaconvietas"/>
        <w:numPr>
          <w:ilvl w:val="0"/>
          <w:numId w:val="22"/>
        </w:numPr>
        <w:spacing w:after="80" w:line="264" w:lineRule="auto"/>
        <w:ind w:left="259" w:firstLine="0"/>
        <w:rPr>
          <w:rFonts w:hint="eastAsia"/>
        </w:rPr>
      </w:pPr>
      <w:r w:rsidRPr="001F54E2">
        <w:rPr>
          <w:b/>
          <w:bCs/>
          <w:sz w:val="20"/>
        </w:rPr>
        <w:t>Informar</w:t>
      </w:r>
      <w:r w:rsidRPr="004F0F91">
        <w:rPr>
          <w:sz w:val="20"/>
        </w:rPr>
        <w:t xml:space="preserve"> a los trabajadores sobre el estudio y ofrecerles participar de forma voluntaria.</w:t>
      </w:r>
    </w:p>
    <w:p w14:paraId="64D294E5" w14:textId="77777777" w:rsidR="00476655" w:rsidRPr="004F0F91" w:rsidRDefault="00E27ED4">
      <w:pPr>
        <w:pStyle w:val="Listaconvietas"/>
        <w:numPr>
          <w:ilvl w:val="0"/>
          <w:numId w:val="22"/>
        </w:numPr>
        <w:spacing w:after="80" w:line="264" w:lineRule="auto"/>
        <w:ind w:left="259" w:firstLine="0"/>
        <w:rPr>
          <w:rFonts w:hint="eastAsia"/>
        </w:rPr>
      </w:pPr>
      <w:r w:rsidRPr="001F54E2">
        <w:rPr>
          <w:b/>
          <w:bCs/>
          <w:sz w:val="20"/>
        </w:rPr>
        <w:t>Facilitar</w:t>
      </w:r>
      <w:r w:rsidRPr="004F0F91">
        <w:rPr>
          <w:sz w:val="20"/>
        </w:rPr>
        <w:t>, con el consentimiento individual de cada trabajador, la incorporación de datos clínicos básicos recogidos durante los reconocimientos médicos en su Historia Clínica Laboral (por ejemplo, peso, talla, presión arterial o analítica básica).</w:t>
      </w:r>
    </w:p>
    <w:p w14:paraId="7DA703C8" w14:textId="77777777" w:rsidR="00476655" w:rsidRPr="001F54E2" w:rsidRDefault="00E27ED4">
      <w:pPr>
        <w:pStyle w:val="Listaconvietas"/>
        <w:numPr>
          <w:ilvl w:val="0"/>
          <w:numId w:val="22"/>
        </w:numPr>
        <w:spacing w:after="80" w:line="264" w:lineRule="auto"/>
        <w:ind w:left="259" w:firstLine="0"/>
        <w:rPr>
          <w:rFonts w:hint="eastAsia"/>
        </w:rPr>
      </w:pPr>
      <w:r w:rsidRPr="001F54E2">
        <w:rPr>
          <w:b/>
          <w:bCs/>
          <w:sz w:val="20"/>
        </w:rPr>
        <w:t>Validar</w:t>
      </w:r>
      <w:r w:rsidRPr="004F0F91">
        <w:rPr>
          <w:sz w:val="20"/>
        </w:rPr>
        <w:t xml:space="preserve"> posteriormente los eventos de salud que los participantes comuniquen en los cuestionarios de seguimiento, cuando corresponda y dentro de los procedimientos establecidos por CISLA</w:t>
      </w:r>
    </w:p>
    <w:p w14:paraId="57C21C21" w14:textId="77777777" w:rsidR="001F54E2" w:rsidRPr="004F0F91" w:rsidRDefault="001F54E2" w:rsidP="001F54E2">
      <w:pPr>
        <w:pStyle w:val="Listaconvietas"/>
        <w:numPr>
          <w:ilvl w:val="0"/>
          <w:numId w:val="0"/>
        </w:numPr>
        <w:spacing w:after="80" w:line="264" w:lineRule="auto"/>
        <w:ind w:left="259"/>
        <w:rPr>
          <w:rFonts w:hint="eastAsia"/>
        </w:rPr>
      </w:pPr>
    </w:p>
    <w:p w14:paraId="0B4913C2" w14:textId="7BF450FA" w:rsidR="00476655" w:rsidRPr="001F54E2" w:rsidRDefault="00E27ED4">
      <w:pPr>
        <w:rPr>
          <w:rFonts w:hint="eastAsia"/>
          <w:b/>
          <w:bCs/>
        </w:rPr>
      </w:pPr>
      <w:r w:rsidRPr="001F54E2">
        <w:rPr>
          <w:b/>
          <w:bCs/>
          <w:sz w:val="20"/>
        </w:rPr>
        <w:t xml:space="preserve">La participación </w:t>
      </w:r>
      <w:r w:rsidR="001F54E2">
        <w:rPr>
          <w:b/>
          <w:bCs/>
          <w:sz w:val="22"/>
          <w:szCs w:val="24"/>
        </w:rPr>
        <w:t>NO</w:t>
      </w:r>
      <w:r w:rsidRPr="001F54E2">
        <w:rPr>
          <w:b/>
          <w:bCs/>
          <w:sz w:val="22"/>
          <w:szCs w:val="24"/>
        </w:rPr>
        <w:t xml:space="preserve"> </w:t>
      </w:r>
      <w:r w:rsidRPr="001F54E2">
        <w:rPr>
          <w:b/>
          <w:bCs/>
          <w:sz w:val="20"/>
        </w:rPr>
        <w:t>implica:</w:t>
      </w:r>
    </w:p>
    <w:p w14:paraId="0D87B5F2" w14:textId="77777777" w:rsidR="00476655" w:rsidRPr="004F0F91" w:rsidRDefault="00E27ED4">
      <w:pPr>
        <w:pStyle w:val="Listaconvietas"/>
        <w:numPr>
          <w:ilvl w:val="0"/>
          <w:numId w:val="23"/>
        </w:numPr>
        <w:spacing w:after="80" w:line="264" w:lineRule="auto"/>
        <w:ind w:left="259" w:firstLine="0"/>
        <w:rPr>
          <w:rFonts w:hint="eastAsia"/>
        </w:rPr>
      </w:pPr>
      <w:r w:rsidRPr="001F54E2">
        <w:rPr>
          <w:b/>
          <w:bCs/>
          <w:sz w:val="20"/>
        </w:rPr>
        <w:t>Ningún coste económico</w:t>
      </w:r>
      <w:r w:rsidRPr="004F0F91">
        <w:rPr>
          <w:sz w:val="20"/>
        </w:rPr>
        <w:t xml:space="preserve"> ni compromiso administrativo adicional para la empresa.</w:t>
      </w:r>
    </w:p>
    <w:p w14:paraId="2A5BCECC" w14:textId="77777777" w:rsidR="00476655" w:rsidRPr="004F0F91" w:rsidRDefault="00E27ED4">
      <w:pPr>
        <w:pStyle w:val="Listaconvietas"/>
        <w:numPr>
          <w:ilvl w:val="0"/>
          <w:numId w:val="23"/>
        </w:numPr>
        <w:spacing w:after="80" w:line="264" w:lineRule="auto"/>
        <w:ind w:left="259" w:firstLine="0"/>
        <w:rPr>
          <w:rFonts w:hint="eastAsia"/>
        </w:rPr>
      </w:pPr>
      <w:r w:rsidRPr="004F0F91">
        <w:rPr>
          <w:sz w:val="20"/>
        </w:rPr>
        <w:t>Cesión de información corporativa ni acceso del equipo investigador a datos internos de la compañía.</w:t>
      </w:r>
    </w:p>
    <w:p w14:paraId="1F191F55" w14:textId="77777777" w:rsidR="00476655" w:rsidRPr="004F0F91" w:rsidRDefault="00E27ED4">
      <w:pPr>
        <w:pStyle w:val="Listaconvietas"/>
        <w:numPr>
          <w:ilvl w:val="0"/>
          <w:numId w:val="23"/>
        </w:numPr>
        <w:spacing w:after="80" w:line="264" w:lineRule="auto"/>
        <w:ind w:left="259" w:firstLine="0"/>
        <w:rPr>
          <w:rFonts w:hint="eastAsia"/>
        </w:rPr>
      </w:pPr>
      <w:r w:rsidRPr="001F54E2">
        <w:rPr>
          <w:b/>
          <w:bCs/>
          <w:sz w:val="20"/>
        </w:rPr>
        <w:t>Pruebas médicas adicionales</w:t>
      </w:r>
      <w:r w:rsidRPr="004F0F91">
        <w:rPr>
          <w:sz w:val="20"/>
        </w:rPr>
        <w:t xml:space="preserve"> ni intervenciones clínicas distintas de las habituales.</w:t>
      </w:r>
    </w:p>
    <w:p w14:paraId="21D3D4B3" w14:textId="77777777" w:rsidR="00476655" w:rsidRPr="001F54E2" w:rsidRDefault="00E27ED4">
      <w:pPr>
        <w:pStyle w:val="Listaconvietas"/>
        <w:numPr>
          <w:ilvl w:val="0"/>
          <w:numId w:val="23"/>
        </w:numPr>
        <w:spacing w:after="80" w:line="264" w:lineRule="auto"/>
        <w:ind w:left="259" w:firstLine="0"/>
        <w:rPr>
          <w:rFonts w:hint="eastAsia"/>
        </w:rPr>
      </w:pPr>
      <w:r w:rsidRPr="004F0F91">
        <w:rPr>
          <w:sz w:val="20"/>
        </w:rPr>
        <w:t xml:space="preserve">Ninguna </w:t>
      </w:r>
      <w:r w:rsidRPr="001F54E2">
        <w:rPr>
          <w:b/>
          <w:bCs/>
          <w:sz w:val="20"/>
        </w:rPr>
        <w:t>modificación de las obligaciones legales</w:t>
      </w:r>
      <w:r w:rsidRPr="004F0F91">
        <w:rPr>
          <w:sz w:val="20"/>
        </w:rPr>
        <w:t xml:space="preserve"> ni de las responsabilidades del servicio de prevención.</w:t>
      </w:r>
    </w:p>
    <w:p w14:paraId="30CD7B30" w14:textId="77777777" w:rsidR="001F54E2" w:rsidRPr="004F0F91" w:rsidRDefault="001F54E2" w:rsidP="001F54E2">
      <w:pPr>
        <w:pStyle w:val="Listaconvietas"/>
        <w:numPr>
          <w:ilvl w:val="0"/>
          <w:numId w:val="0"/>
        </w:numPr>
        <w:spacing w:after="80" w:line="264" w:lineRule="auto"/>
        <w:ind w:left="259"/>
        <w:rPr>
          <w:rFonts w:hint="eastAsia"/>
        </w:rPr>
      </w:pPr>
    </w:p>
    <w:p w14:paraId="5693A22E" w14:textId="77777777" w:rsidR="00476655" w:rsidRPr="004F0F91" w:rsidRDefault="00E27ED4">
      <w:pPr>
        <w:rPr>
          <w:rFonts w:hint="eastAsia"/>
          <w:sz w:val="20"/>
        </w:rPr>
      </w:pPr>
      <w:r w:rsidRPr="004F0F91">
        <w:rPr>
          <w:sz w:val="20"/>
        </w:rPr>
        <w:t>La empresa podrá retirar su autorización en cualquier momento. Esta retirada no afectará al seguimiento de los trabajadores ya incluidos, que continuará bajo la coordinación del Centro Coordinador mientras estos mantengan su consentimiento individual.</w:t>
      </w:r>
    </w:p>
    <w:p w14:paraId="3A9ACF55" w14:textId="77777777" w:rsidR="004F0F91" w:rsidRPr="004F0F91" w:rsidRDefault="004F0F91">
      <w:pPr>
        <w:rPr>
          <w:rFonts w:hint="eastAsia"/>
        </w:rPr>
      </w:pPr>
    </w:p>
    <w:tbl>
      <w:tblPr>
        <w:tblW w:w="9432" w:type="dxa"/>
        <w:tblLayout w:type="fixed"/>
        <w:tblLook w:val="04A0" w:firstRow="1" w:lastRow="0" w:firstColumn="1" w:lastColumn="0" w:noHBand="0" w:noVBand="1"/>
      </w:tblPr>
      <w:tblGrid>
        <w:gridCol w:w="1200"/>
        <w:gridCol w:w="8232"/>
      </w:tblGrid>
      <w:tr w:rsidR="00476655" w:rsidRPr="004F0F91" w14:paraId="0ED8EAC2" w14:textId="77777777">
        <w:trPr>
          <w:cantSplit/>
        </w:trPr>
        <w:tc>
          <w:tcPr>
            <w:tcW w:w="1200" w:type="dxa"/>
            <w:tcBorders>
              <w:top w:val="nil"/>
              <w:left w:val="nil"/>
              <w:bottom w:val="nil"/>
              <w:right w:val="nil"/>
            </w:tcBorders>
            <w:tcMar>
              <w:top w:w="0" w:type="dxa"/>
              <w:left w:w="40" w:type="dxa"/>
              <w:bottom w:w="0" w:type="dxa"/>
              <w:right w:w="40" w:type="dxa"/>
            </w:tcMar>
            <w:vAlign w:val="center"/>
          </w:tcPr>
          <w:tbl>
            <w:tblPr>
              <w:tblW w:w="1200" w:type="dxa"/>
              <w:tblLayout w:type="fixed"/>
              <w:tblCellMar>
                <w:left w:w="0" w:type="dxa"/>
                <w:right w:w="0" w:type="dxa"/>
              </w:tblCellMar>
              <w:tblLook w:val="04A0" w:firstRow="1" w:lastRow="0" w:firstColumn="1" w:lastColumn="0" w:noHBand="0" w:noVBand="1"/>
            </w:tblPr>
            <w:tblGrid>
              <w:gridCol w:w="1200"/>
            </w:tblGrid>
            <w:tr w:rsidR="00784988" w:rsidRPr="004F0F91" w14:paraId="37173E9C" w14:textId="77777777">
              <w:trPr>
                <w:trHeight w:val="840"/>
              </w:trPr>
              <w:tc>
                <w:tcPr>
                  <w:tcW w:w="1200" w:type="dxa"/>
                  <w:shd w:val="clear" w:color="auto" w:fill="EAF8F7"/>
                  <w:tcMar>
                    <w:top w:w="0" w:type="dxa"/>
                    <w:left w:w="0" w:type="dxa"/>
                    <w:bottom w:w="0" w:type="dxa"/>
                    <w:right w:w="0" w:type="dxa"/>
                  </w:tcMar>
                  <w:vAlign w:val="center"/>
                </w:tcPr>
                <w:p w14:paraId="78C19FAA" w14:textId="77777777" w:rsidR="00784988" w:rsidRPr="004F0F91" w:rsidRDefault="00B660E5">
                  <w:pPr>
                    <w:spacing w:after="0" w:line="340" w:lineRule="exact"/>
                    <w:jc w:val="center"/>
                    <w:rPr>
                      <w:rFonts w:hint="eastAsia"/>
                    </w:rPr>
                  </w:pPr>
                  <w:r w:rsidRPr="004F0F91">
                    <w:rPr>
                      <w:b/>
                      <w:color w:val="19B7B0"/>
                      <w:sz w:val="31"/>
                      <w:szCs w:val="31"/>
                    </w:rPr>
                    <w:t>09</w:t>
                  </w:r>
                </w:p>
              </w:tc>
            </w:tr>
          </w:tbl>
          <w:p w14:paraId="11C9B846" w14:textId="77777777" w:rsidR="00784988" w:rsidRPr="004F0F91" w:rsidRDefault="00784988">
            <w:pPr>
              <w:spacing w:after="0" w:line="1" w:lineRule="exact"/>
              <w:rPr>
                <w:rFonts w:hint="eastAsia"/>
              </w:rPr>
            </w:pPr>
          </w:p>
        </w:tc>
        <w:tc>
          <w:tcPr>
            <w:tcW w:w="8232" w:type="dxa"/>
            <w:tcBorders>
              <w:top w:val="nil"/>
              <w:left w:val="nil"/>
              <w:bottom w:val="nil"/>
              <w:right w:val="nil"/>
            </w:tcBorders>
            <w:tcMar>
              <w:top w:w="160" w:type="dxa"/>
              <w:left w:w="190" w:type="dxa"/>
              <w:bottom w:w="210" w:type="dxa"/>
              <w:right w:w="180" w:type="dxa"/>
            </w:tcMar>
            <w:vAlign w:val="center"/>
          </w:tcPr>
          <w:p w14:paraId="02AF017E" w14:textId="77777777" w:rsidR="00476655" w:rsidRPr="004F0F91" w:rsidRDefault="00E27ED4">
            <w:pPr>
              <w:keepNext/>
              <w:spacing w:after="0" w:line="252" w:lineRule="auto"/>
              <w:rPr>
                <w:rFonts w:hint="eastAsia"/>
              </w:rPr>
            </w:pPr>
            <w:r w:rsidRPr="004F0F91">
              <w:rPr>
                <w:b/>
                <w:color w:val="0D2C4E"/>
                <w:sz w:val="36"/>
              </w:rPr>
              <w:t>Modelo de acuerdo para la Fase 1.</w:t>
            </w:r>
          </w:p>
        </w:tc>
      </w:tr>
    </w:tbl>
    <w:p w14:paraId="397F6887" w14:textId="77777777" w:rsidR="004F0F91" w:rsidRDefault="004F0F91">
      <w:pPr>
        <w:spacing w:after="0" w:line="360" w:lineRule="exact"/>
        <w:rPr>
          <w:rFonts w:hint="eastAsia"/>
        </w:rPr>
      </w:pPr>
    </w:p>
    <w:p w14:paraId="283B86F8" w14:textId="77777777" w:rsidR="004F0F91" w:rsidRDefault="004F0F91">
      <w:pPr>
        <w:spacing w:after="200"/>
        <w:rPr>
          <w:rFonts w:hint="eastAsia"/>
        </w:rPr>
      </w:pPr>
      <w:r>
        <w:rPr>
          <w:rFonts w:hint="eastAsia"/>
        </w:rPr>
        <w:br w:type="page"/>
      </w:r>
    </w:p>
    <w:p w14:paraId="1342BB10" w14:textId="67D9C3DB" w:rsidR="00784988" w:rsidRPr="004F0F91" w:rsidRDefault="00B660E5">
      <w:pPr>
        <w:spacing w:after="0" w:line="360" w:lineRule="exact"/>
        <w:rPr>
          <w:rFonts w:hint="eastAsia"/>
        </w:rPr>
      </w:pPr>
      <w:r w:rsidRPr="004F0F91">
        <w:rPr>
          <w:sz w:val="2"/>
          <w:szCs w:val="2"/>
        </w:rPr>
        <w:lastRenderedPageBreak/>
        <w:t xml:space="preserve"> </w:t>
      </w:r>
    </w:p>
    <w:p w14:paraId="020F1AE0" w14:textId="77777777" w:rsidR="00784988" w:rsidRPr="004F0F91" w:rsidRDefault="00B660E5">
      <w:pPr>
        <w:spacing w:after="20"/>
        <w:jc w:val="center"/>
        <w:rPr>
          <w:rFonts w:hint="eastAsia"/>
        </w:rPr>
      </w:pPr>
      <w:r w:rsidRPr="004F0F91">
        <w:rPr>
          <w:noProof/>
        </w:rPr>
        <w:drawing>
          <wp:inline distT="0" distB="0" distL="0" distR="0" wp14:anchorId="79DEE694" wp14:editId="7740B2D3">
            <wp:extent cx="640000" cy="640000"/>
            <wp:effectExtent l="0" t="0" r="0" b="0"/>
            <wp:docPr id="106" name="Logotipo CISLA formul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isla_6.png"/>
                    <pic:cNvPicPr/>
                  </pic:nvPicPr>
                  <pic:blipFill>
                    <a:blip r:embed="rId11"/>
                    <a:stretch>
                      <a:fillRect/>
                    </a:stretch>
                  </pic:blipFill>
                  <pic:spPr>
                    <a:xfrm>
                      <a:off x="0" y="0"/>
                      <a:ext cx="777240" cy="777240"/>
                    </a:xfrm>
                    <a:prstGeom prst="rect">
                      <a:avLst/>
                    </a:prstGeom>
                  </pic:spPr>
                </pic:pic>
              </a:graphicData>
            </a:graphic>
          </wp:inline>
        </w:drawing>
      </w:r>
    </w:p>
    <w:p w14:paraId="1886B07C" w14:textId="77777777" w:rsidR="00476655" w:rsidRPr="004F0F91" w:rsidRDefault="00E27ED4">
      <w:pPr>
        <w:spacing w:before="110" w:after="65" w:line="250" w:lineRule="auto"/>
        <w:jc w:val="center"/>
        <w:rPr>
          <w:rFonts w:hint="eastAsia"/>
        </w:rPr>
      </w:pPr>
      <w:r w:rsidRPr="004F0F91">
        <w:rPr>
          <w:b/>
          <w:color w:val="0D2C4E"/>
          <w:sz w:val="22"/>
        </w:rPr>
        <w:t>Autorización de la empresa para la captación de trabajadores.</w:t>
      </w:r>
    </w:p>
    <w:p w14:paraId="022D45DE" w14:textId="77777777" w:rsidR="00476655" w:rsidRPr="004F0F91" w:rsidRDefault="00E27ED4">
      <w:pPr>
        <w:spacing w:after="100" w:line="260" w:lineRule="auto"/>
        <w:rPr>
          <w:rFonts w:hint="eastAsia"/>
        </w:rPr>
      </w:pPr>
      <w:r w:rsidRPr="004F0F91">
        <w:rPr>
          <w:sz w:val="18"/>
          <w:szCs w:val="18"/>
        </w:rPr>
        <w:t>Si la empresa acepta colaborar, la dirección o gerencia deberá firmar el documento de Autorización Institucional que acompaña a la Hoja de Información a la Empresa o Institución Colaboradora. Este documento formaliza la participación de su médico del trabajo o del servicio de prevención correspondiente como médico reclutador del proyecto.</w:t>
      </w:r>
    </w:p>
    <w:p w14:paraId="1DDDFE56" w14:textId="77777777" w:rsidR="00476655" w:rsidRPr="004F0F91" w:rsidRDefault="00E27ED4">
      <w:pPr>
        <w:keepNext/>
        <w:spacing w:before="110" w:after="65" w:line="250" w:lineRule="auto"/>
        <w:rPr>
          <w:rFonts w:hint="eastAsia"/>
        </w:rPr>
      </w:pPr>
      <w:r w:rsidRPr="004F0F91">
        <w:rPr>
          <w:b/>
          <w:color w:val="0D2C4E"/>
          <w:sz w:val="22"/>
        </w:rPr>
        <w:t>Autorización de la empresa para la captación de trabajadores</w:t>
      </w:r>
    </w:p>
    <w:p w14:paraId="6872F4EC" w14:textId="77777777" w:rsidR="00476655" w:rsidRPr="004F0F91" w:rsidRDefault="00E27ED4">
      <w:pPr>
        <w:keepNext/>
        <w:spacing w:before="110" w:after="65" w:line="250" w:lineRule="auto"/>
        <w:rPr>
          <w:rFonts w:hint="eastAsia"/>
        </w:rPr>
      </w:pPr>
      <w:r w:rsidRPr="004F0F91">
        <w:rPr>
          <w:b/>
          <w:color w:val="0D2C4E"/>
          <w:sz w:val="22"/>
        </w:rPr>
        <w:t>Autorización para la captación de trabajadores durante el reconocimiento médico de empresa</w:t>
      </w:r>
    </w:p>
    <w:p w14:paraId="1D2ADDC0" w14:textId="77777777" w:rsidR="00476655" w:rsidRPr="004F0F91" w:rsidRDefault="00E27ED4">
      <w:pPr>
        <w:keepNext/>
        <w:spacing w:before="110" w:after="65" w:line="250" w:lineRule="auto"/>
        <w:rPr>
          <w:rFonts w:hint="eastAsia"/>
        </w:rPr>
      </w:pPr>
      <w:r w:rsidRPr="004F0F91">
        <w:rPr>
          <w:b/>
          <w:color w:val="0D2C4E"/>
          <w:sz w:val="22"/>
        </w:rPr>
        <w:t>A. Datos de la empresa o institución</w:t>
      </w:r>
    </w:p>
    <w:p w14:paraId="1089C454" w14:textId="77777777" w:rsidR="00476655" w:rsidRPr="004F0F91" w:rsidRDefault="00E27ED4">
      <w:pPr>
        <w:keepNext/>
        <w:spacing w:before="40" w:after="45" w:line="240" w:lineRule="auto"/>
        <w:rPr>
          <w:rFonts w:hint="eastAsia"/>
        </w:rPr>
      </w:pPr>
      <w:r w:rsidRPr="004F0F91">
        <w:rPr>
          <w:b/>
          <w:color w:val="08203A"/>
          <w:sz w:val="19"/>
          <w:szCs w:val="19"/>
        </w:rPr>
        <w:t>Empresa o institución: ____________________________________________________</w:t>
      </w:r>
    </w:p>
    <w:p w14:paraId="103D7920" w14:textId="77777777" w:rsidR="00476655" w:rsidRPr="004F0F91" w:rsidRDefault="00E27ED4">
      <w:pPr>
        <w:keepNext/>
        <w:spacing w:before="40" w:after="45" w:line="240" w:lineRule="auto"/>
        <w:rPr>
          <w:rFonts w:hint="eastAsia"/>
        </w:rPr>
      </w:pPr>
      <w:r w:rsidRPr="004F0F91">
        <w:rPr>
          <w:b/>
          <w:color w:val="08203A"/>
          <w:sz w:val="19"/>
          <w:szCs w:val="19"/>
        </w:rPr>
        <w:t>Nombre y cargo del representante: ________________________________________</w:t>
      </w:r>
    </w:p>
    <w:p w14:paraId="215C735B" w14:textId="77777777" w:rsidR="00476655" w:rsidRPr="004F0F91" w:rsidRDefault="00E27ED4">
      <w:pPr>
        <w:keepNext/>
        <w:spacing w:before="110" w:after="65" w:line="250" w:lineRule="auto"/>
        <w:rPr>
          <w:rFonts w:hint="eastAsia"/>
        </w:rPr>
      </w:pPr>
      <w:r w:rsidRPr="004F0F91">
        <w:rPr>
          <w:b/>
          <w:color w:val="0D2C4E"/>
          <w:sz w:val="22"/>
        </w:rPr>
        <w:t>B. Médico del trabajo que se autoriza</w:t>
      </w:r>
    </w:p>
    <w:p w14:paraId="72C21C68" w14:textId="77777777" w:rsidR="00476655" w:rsidRPr="004F0F91" w:rsidRDefault="00E27ED4">
      <w:pPr>
        <w:spacing w:before="35" w:after="65" w:line="250" w:lineRule="auto"/>
        <w:rPr>
          <w:rFonts w:hint="eastAsia"/>
        </w:rPr>
      </w:pPr>
      <w:r w:rsidRPr="004F0F91">
        <w:rPr>
          <w:sz w:val="18"/>
          <w:szCs w:val="18"/>
        </w:rPr>
        <w:t>Persona que realiza los reconocimientos médicos de la plantilla y que actuará como médico reclutador del proyecto.</w:t>
      </w:r>
    </w:p>
    <w:p w14:paraId="1BC8C462" w14:textId="77777777" w:rsidR="00476655" w:rsidRPr="004F0F91" w:rsidRDefault="00E27ED4">
      <w:pPr>
        <w:keepNext/>
        <w:spacing w:before="40" w:after="45" w:line="240" w:lineRule="auto"/>
        <w:rPr>
          <w:rFonts w:hint="eastAsia"/>
        </w:rPr>
      </w:pPr>
      <w:r w:rsidRPr="004F0F91">
        <w:rPr>
          <w:b/>
          <w:color w:val="08203A"/>
          <w:sz w:val="19"/>
          <w:szCs w:val="19"/>
        </w:rPr>
        <w:t>Nombre y apellidos: ______________________________________________________</w:t>
      </w:r>
    </w:p>
    <w:p w14:paraId="0022AE29" w14:textId="77777777" w:rsidR="00476655" w:rsidRPr="004F0F91" w:rsidRDefault="00E27ED4">
      <w:pPr>
        <w:keepNext/>
        <w:spacing w:before="40" w:after="45" w:line="240" w:lineRule="auto"/>
        <w:rPr>
          <w:rFonts w:hint="eastAsia"/>
        </w:rPr>
      </w:pPr>
      <w:r w:rsidRPr="004F0F91">
        <w:rPr>
          <w:b/>
          <w:color w:val="08203A"/>
          <w:sz w:val="19"/>
          <w:szCs w:val="19"/>
        </w:rPr>
        <w:t>Titulación y especialidad: ________________________________________________</w:t>
      </w:r>
    </w:p>
    <w:p w14:paraId="4D80041B" w14:textId="77777777" w:rsidR="00476655" w:rsidRPr="004F0F91" w:rsidRDefault="00E27ED4">
      <w:pPr>
        <w:keepNext/>
        <w:spacing w:before="40" w:after="45" w:line="240" w:lineRule="auto"/>
        <w:rPr>
          <w:rFonts w:hint="eastAsia"/>
        </w:rPr>
      </w:pPr>
      <w:r w:rsidRPr="004F0F91">
        <w:rPr>
          <w:b/>
          <w:color w:val="08203A"/>
          <w:sz w:val="19"/>
          <w:szCs w:val="19"/>
        </w:rPr>
        <w:t>Correo electrónico profesional: ____________________________________________</w:t>
      </w:r>
    </w:p>
    <w:p w14:paraId="432A55E7" w14:textId="77777777" w:rsidR="00476655" w:rsidRPr="004F0F91" w:rsidRDefault="00E27ED4">
      <w:pPr>
        <w:keepNext/>
        <w:spacing w:before="110" w:after="65" w:line="250" w:lineRule="auto"/>
        <w:rPr>
          <w:rFonts w:hint="eastAsia"/>
        </w:rPr>
      </w:pPr>
      <w:r w:rsidRPr="004F0F91">
        <w:rPr>
          <w:b/>
          <w:color w:val="0D2C4E"/>
          <w:sz w:val="22"/>
        </w:rPr>
        <w:t>C. Autorización</w:t>
      </w:r>
    </w:p>
    <w:p w14:paraId="4A2E5BD4" w14:textId="77777777" w:rsidR="00476655" w:rsidRPr="004F0F91" w:rsidRDefault="00E27ED4">
      <w:pPr>
        <w:spacing w:before="35" w:after="65" w:line="250" w:lineRule="auto"/>
        <w:rPr>
          <w:rFonts w:hint="eastAsia"/>
        </w:rPr>
      </w:pPr>
      <w:r w:rsidRPr="004F0F91">
        <w:rPr>
          <w:sz w:val="18"/>
          <w:szCs w:val="18"/>
        </w:rPr>
        <w:t>En calidad de representante de la empresa o institución indicada en el apartado A, autorizo al médico del trabajo identificado en el apartado B para que, en el marco del proyecto CISLA, pueda:</w:t>
      </w:r>
    </w:p>
    <w:p w14:paraId="6F85B6D8" w14:textId="77777777" w:rsidR="00476655" w:rsidRPr="004F0F91" w:rsidRDefault="00E27ED4">
      <w:pPr>
        <w:pStyle w:val="Listaconvietas"/>
        <w:numPr>
          <w:ilvl w:val="0"/>
          <w:numId w:val="24"/>
        </w:numPr>
        <w:spacing w:after="35" w:line="240" w:lineRule="auto"/>
        <w:ind w:left="259" w:firstLine="0"/>
        <w:rPr>
          <w:rFonts w:hint="eastAsia"/>
        </w:rPr>
      </w:pPr>
      <w:r w:rsidRPr="004F0F91">
        <w:rPr>
          <w:sz w:val="18"/>
          <w:szCs w:val="18"/>
        </w:rPr>
        <w:t>Informar a los trabajadores sobre el estudio y ofrecerles participar de forma voluntaria.</w:t>
      </w:r>
    </w:p>
    <w:p w14:paraId="77C46CB5" w14:textId="77777777" w:rsidR="00476655" w:rsidRPr="004F0F91" w:rsidRDefault="00E27ED4">
      <w:pPr>
        <w:pStyle w:val="Listaconvietas"/>
        <w:numPr>
          <w:ilvl w:val="0"/>
          <w:numId w:val="24"/>
        </w:numPr>
        <w:spacing w:after="35" w:line="240" w:lineRule="auto"/>
        <w:ind w:left="259" w:firstLine="0"/>
        <w:rPr>
          <w:rFonts w:hint="eastAsia"/>
        </w:rPr>
      </w:pPr>
      <w:r w:rsidRPr="004F0F91">
        <w:rPr>
          <w:sz w:val="18"/>
          <w:szCs w:val="18"/>
        </w:rPr>
        <w:t>Facilitar, con el consentimiento individual de cada trabajador, la incorporación de datos clínicos básicos recogidos durante los reconocimientos médicos en su Historia Clínica Laboral (por ejemplo, peso, talla, presión arterial o analítica básica).</w:t>
      </w:r>
    </w:p>
    <w:p w14:paraId="458B5FDA" w14:textId="77777777" w:rsidR="00476655" w:rsidRPr="004F0F91" w:rsidRDefault="00E27ED4">
      <w:pPr>
        <w:spacing w:before="35" w:after="65" w:line="250" w:lineRule="auto"/>
        <w:rPr>
          <w:rFonts w:hint="eastAsia"/>
        </w:rPr>
      </w:pPr>
      <w:r w:rsidRPr="004F0F91">
        <w:rPr>
          <w:sz w:val="18"/>
          <w:szCs w:val="18"/>
        </w:rPr>
        <w:t>Asimismo, autorizo la invitación a participar a nuestros trabajadores durante los reconocimientos médicos de empresa.</w:t>
      </w:r>
    </w:p>
    <w:p w14:paraId="0EE91107" w14:textId="77777777" w:rsidR="00476655" w:rsidRPr="004F0F91" w:rsidRDefault="00E27ED4">
      <w:pPr>
        <w:keepNext/>
        <w:spacing w:before="110" w:after="65" w:line="250" w:lineRule="auto"/>
        <w:rPr>
          <w:rFonts w:hint="eastAsia"/>
        </w:rPr>
      </w:pPr>
      <w:r w:rsidRPr="004F0F91">
        <w:rPr>
          <w:b/>
          <w:color w:val="0D2C4E"/>
          <w:sz w:val="22"/>
        </w:rPr>
        <w:t>D. Declaración</w:t>
      </w:r>
    </w:p>
    <w:p w14:paraId="1E3F036D" w14:textId="77777777" w:rsidR="00476655" w:rsidRPr="004F0F91" w:rsidRDefault="00E27ED4">
      <w:pPr>
        <w:spacing w:before="35" w:after="65" w:line="250" w:lineRule="auto"/>
        <w:rPr>
          <w:rFonts w:hint="eastAsia"/>
        </w:rPr>
      </w:pPr>
      <w:r w:rsidRPr="004F0F91">
        <w:rPr>
          <w:sz w:val="18"/>
          <w:szCs w:val="18"/>
        </w:rPr>
        <w:t>Declaro haber recibido y leído la Hoja de Información a la Empresa o Institución Colaboradora del proyecto CISLA, y conocer y aceptar que:</w:t>
      </w:r>
    </w:p>
    <w:p w14:paraId="727323D1" w14:textId="77777777" w:rsidR="00476655" w:rsidRPr="004F0F91" w:rsidRDefault="00E27ED4">
      <w:pPr>
        <w:pStyle w:val="Listaconvietas"/>
        <w:numPr>
          <w:ilvl w:val="0"/>
          <w:numId w:val="25"/>
        </w:numPr>
        <w:spacing w:after="35" w:line="240" w:lineRule="auto"/>
        <w:ind w:left="259" w:firstLine="0"/>
        <w:rPr>
          <w:rFonts w:hint="eastAsia"/>
        </w:rPr>
      </w:pPr>
      <w:r w:rsidRPr="004F0F91">
        <w:rPr>
          <w:sz w:val="18"/>
          <w:szCs w:val="18"/>
        </w:rPr>
        <w:t>No se realizan pruebas médicas adicionales ni intervenciones clínicas distintas de las habituales.</w:t>
      </w:r>
    </w:p>
    <w:p w14:paraId="4632041C" w14:textId="77777777" w:rsidR="00476655" w:rsidRPr="004F0F91" w:rsidRDefault="00E27ED4">
      <w:pPr>
        <w:pStyle w:val="Listaconvietas"/>
        <w:numPr>
          <w:ilvl w:val="0"/>
          <w:numId w:val="25"/>
        </w:numPr>
        <w:spacing w:after="35" w:line="240" w:lineRule="auto"/>
        <w:ind w:left="259" w:firstLine="0"/>
        <w:rPr>
          <w:rFonts w:hint="eastAsia"/>
        </w:rPr>
      </w:pPr>
      <w:r w:rsidRPr="004F0F91">
        <w:rPr>
          <w:sz w:val="18"/>
          <w:szCs w:val="18"/>
        </w:rPr>
        <w:t>La participación no supone ningún coste económico ni compromiso administrativo adicional para la empresa, y no implica cesión de información corporativa ni acceso del equipo investigador a datos internos de la compañía.</w:t>
      </w:r>
    </w:p>
    <w:p w14:paraId="07D47154" w14:textId="77777777" w:rsidR="00476655" w:rsidRPr="004F0F91" w:rsidRDefault="00E27ED4">
      <w:pPr>
        <w:pStyle w:val="Listaconvietas"/>
        <w:numPr>
          <w:ilvl w:val="0"/>
          <w:numId w:val="25"/>
        </w:numPr>
        <w:spacing w:after="35" w:line="240" w:lineRule="auto"/>
        <w:ind w:left="259" w:firstLine="0"/>
        <w:rPr>
          <w:rFonts w:hint="eastAsia"/>
        </w:rPr>
      </w:pPr>
      <w:r w:rsidRPr="004F0F91">
        <w:rPr>
          <w:sz w:val="18"/>
          <w:szCs w:val="18"/>
        </w:rPr>
        <w:t>La participación no modifica en modo alguno las obligaciones legales ni las responsabilidades del servicio de prevención.</w:t>
      </w:r>
    </w:p>
    <w:p w14:paraId="7C0C5E1B" w14:textId="77777777" w:rsidR="00476655" w:rsidRPr="004F0F91" w:rsidRDefault="00E27ED4">
      <w:pPr>
        <w:pStyle w:val="Listaconvietas"/>
        <w:numPr>
          <w:ilvl w:val="0"/>
          <w:numId w:val="25"/>
        </w:numPr>
        <w:spacing w:after="35" w:line="240" w:lineRule="auto"/>
        <w:ind w:left="259" w:firstLine="0"/>
        <w:rPr>
          <w:rFonts w:hint="eastAsia"/>
        </w:rPr>
      </w:pPr>
      <w:r w:rsidRPr="004F0F91">
        <w:rPr>
          <w:sz w:val="18"/>
          <w:szCs w:val="18"/>
        </w:rPr>
        <w:t>Cada trabajador decide libremente si desea participar y puede retirarse cuando lo considere.</w:t>
      </w:r>
    </w:p>
    <w:p w14:paraId="018333AA" w14:textId="77777777" w:rsidR="00476655" w:rsidRPr="004F0F91" w:rsidRDefault="00E27ED4">
      <w:pPr>
        <w:pStyle w:val="Listaconvietas"/>
        <w:numPr>
          <w:ilvl w:val="0"/>
          <w:numId w:val="25"/>
        </w:numPr>
        <w:spacing w:before="35" w:after="65" w:line="250" w:lineRule="auto"/>
        <w:ind w:left="259" w:firstLine="0"/>
        <w:rPr>
          <w:rFonts w:hint="eastAsia"/>
        </w:rPr>
      </w:pPr>
      <w:r w:rsidRPr="004F0F91">
        <w:rPr>
          <w:sz w:val="18"/>
          <w:szCs w:val="18"/>
        </w:rPr>
        <w:t>La empresa podrá retirar su autorización en cualquier momento. Esta retirada no afectará al seguimiento de los trabajadores ya incluidos, que continuará bajo la coordinación del Centro Coordinador mientras estos mantengan su consentimiento individual.</w:t>
      </w:r>
    </w:p>
    <w:p w14:paraId="2161ABFE" w14:textId="77777777" w:rsidR="00476655" w:rsidRPr="004F0F91" w:rsidRDefault="00E27ED4">
      <w:pPr>
        <w:keepNext/>
        <w:spacing w:before="110" w:after="65" w:line="250" w:lineRule="auto"/>
        <w:rPr>
          <w:rFonts w:hint="eastAsia"/>
        </w:rPr>
      </w:pPr>
      <w:r w:rsidRPr="004F0F91">
        <w:rPr>
          <w:b/>
          <w:color w:val="0D2C4E"/>
          <w:sz w:val="22"/>
        </w:rPr>
        <w:t>ACEPTACIÓN Y FIRMA</w:t>
      </w:r>
    </w:p>
    <w:tbl>
      <w:tblPr>
        <w:tblStyle w:val="Tablaconcuadrcula4-nfasis1"/>
        <w:tblW w:w="5000" w:type="pct"/>
        <w:tblLook w:val="04A0" w:firstRow="1" w:lastRow="0" w:firstColumn="1" w:lastColumn="0" w:noHBand="0" w:noVBand="1"/>
      </w:tblPr>
      <w:tblGrid>
        <w:gridCol w:w="5648"/>
        <w:gridCol w:w="3765"/>
      </w:tblGrid>
      <w:tr w:rsidR="006D1B27" w14:paraId="7902C1E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pct"/>
            <w:tcBorders>
              <w:top w:val="single" w:sz="8" w:space="0" w:color="D9E2E6"/>
              <w:left w:val="single" w:sz="8" w:space="0" w:color="D9E2E6"/>
              <w:bottom w:val="single" w:sz="8" w:space="0" w:color="D9E2E6"/>
              <w:right w:val="single" w:sz="8" w:space="0" w:color="D9E2E6"/>
            </w:tcBorders>
            <w:shd w:val="clear" w:color="auto" w:fill="F5F8FA"/>
            <w:hideMark/>
          </w:tcPr>
          <w:p w14:paraId="26216F4C" w14:textId="77777777" w:rsidR="006D1B27" w:rsidRDefault="006D1B27">
            <w:pPr>
              <w:rPr>
                <w:rFonts w:hint="eastAsia"/>
                <w:kern w:val="2"/>
                <w:szCs w:val="21"/>
                <w:lang w:eastAsia="es-ES"/>
                <w14:ligatures w14:val="standardContextual"/>
              </w:rPr>
            </w:pPr>
            <w:r>
              <w:t>Representante de la empresa</w:t>
            </w:r>
          </w:p>
        </w:tc>
        <w:tc>
          <w:tcPr>
            <w:tcW w:w="2000" w:type="pct"/>
            <w:tcBorders>
              <w:top w:val="single" w:sz="8" w:space="0" w:color="D9E2E6"/>
              <w:left w:val="single" w:sz="8" w:space="0" w:color="D9E2E6"/>
              <w:bottom w:val="single" w:sz="8" w:space="0" w:color="D9E2E6"/>
              <w:right w:val="single" w:sz="8" w:space="0" w:color="D9E2E6"/>
            </w:tcBorders>
            <w:shd w:val="clear" w:color="auto" w:fill="F5F8FA"/>
            <w:hideMark/>
          </w:tcPr>
          <w:p w14:paraId="6BB77B51" w14:textId="77777777" w:rsidR="006D1B27" w:rsidRDefault="006D1B27">
            <w:pPr>
              <w:cnfStyle w:val="100000000000" w:firstRow="1" w:lastRow="0" w:firstColumn="0" w:lastColumn="0" w:oddVBand="0" w:evenVBand="0" w:oddHBand="0" w:evenHBand="0" w:firstRowFirstColumn="0" w:firstRowLastColumn="0" w:lastRowFirstColumn="0" w:lastRowLastColumn="0"/>
              <w:rPr>
                <w:rFonts w:hint="eastAsia"/>
              </w:rPr>
            </w:pPr>
            <w:r>
              <w:t>Fecha de firma</w:t>
            </w:r>
          </w:p>
        </w:tc>
      </w:tr>
      <w:tr w:rsidR="006D1B27" w14:paraId="6293A20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pct"/>
            <w:tcBorders>
              <w:top w:val="single" w:sz="8" w:space="0" w:color="D9E2E6"/>
              <w:left w:val="single" w:sz="8" w:space="0" w:color="D9E2E6"/>
              <w:bottom w:val="single" w:sz="8" w:space="0" w:color="D9E2E6"/>
              <w:right w:val="single" w:sz="8" w:space="0" w:color="D9E2E6"/>
            </w:tcBorders>
            <w:hideMark/>
          </w:tcPr>
          <w:p w14:paraId="79D638FF" w14:textId="77777777" w:rsidR="006D1B27" w:rsidRDefault="006D1B27">
            <w:pPr>
              <w:rPr>
                <w:rFonts w:hint="eastAsia"/>
              </w:rPr>
            </w:pPr>
            <w:r>
              <w:t>Nombre, cargo y firma:</w:t>
            </w:r>
          </w:p>
          <w:p w14:paraId="2A558CBE" w14:textId="77777777" w:rsidR="006D1B27" w:rsidRDefault="006D1B27">
            <w:pPr>
              <w:rPr>
                <w:rFonts w:hint="eastAsia"/>
              </w:rPr>
            </w:pPr>
            <w:r>
              <w:t>____________________________________________</w:t>
            </w:r>
          </w:p>
        </w:tc>
        <w:tc>
          <w:tcPr>
            <w:tcW w:w="2000" w:type="pct"/>
            <w:tcBorders>
              <w:top w:val="single" w:sz="8" w:space="0" w:color="D9E2E6"/>
              <w:left w:val="single" w:sz="8" w:space="0" w:color="D9E2E6"/>
              <w:bottom w:val="single" w:sz="8" w:space="0" w:color="D9E2E6"/>
              <w:right w:val="single" w:sz="8" w:space="0" w:color="D9E2E6"/>
            </w:tcBorders>
            <w:hideMark/>
          </w:tcPr>
          <w:p w14:paraId="2F05237A" w14:textId="77777777" w:rsidR="006D1B27" w:rsidRDefault="006D1B27">
            <w:pPr>
              <w:cnfStyle w:val="000000100000" w:firstRow="0" w:lastRow="0" w:firstColumn="0" w:lastColumn="0" w:oddVBand="0" w:evenVBand="0" w:oddHBand="1" w:evenHBand="0" w:firstRowFirstColumn="0" w:firstRowLastColumn="0" w:lastRowFirstColumn="0" w:lastRowLastColumn="0"/>
              <w:rPr>
                <w:rFonts w:hint="eastAsia"/>
              </w:rPr>
            </w:pPr>
            <w:r>
              <w:t>Día / mes / año:</w:t>
            </w:r>
          </w:p>
          <w:p w14:paraId="732EB99D" w14:textId="77777777" w:rsidR="006D1B27" w:rsidRDefault="006D1B27">
            <w:pPr>
              <w:cnfStyle w:val="000000100000" w:firstRow="0" w:lastRow="0" w:firstColumn="0" w:lastColumn="0" w:oddVBand="0" w:evenVBand="0" w:oddHBand="1" w:evenHBand="0" w:firstRowFirstColumn="0" w:firstRowLastColumn="0" w:lastRowFirstColumn="0" w:lastRowLastColumn="0"/>
              <w:rPr>
                <w:rFonts w:hint="eastAsia"/>
              </w:rPr>
            </w:pPr>
            <w:r>
              <w:t>____ / ____ / ______</w:t>
            </w:r>
          </w:p>
        </w:tc>
      </w:tr>
      <w:tr w:rsidR="006D1B27" w14:paraId="1C5753B7" w14:textId="77777777">
        <w:tc>
          <w:tcPr>
            <w:cnfStyle w:val="001000000000" w:firstRow="0" w:lastRow="0" w:firstColumn="1" w:lastColumn="0" w:oddVBand="0" w:evenVBand="0" w:oddHBand="0" w:evenHBand="0" w:firstRowFirstColumn="0" w:firstRowLastColumn="0" w:lastRowFirstColumn="0" w:lastRowLastColumn="0"/>
            <w:tcW w:w="0" w:type="auto"/>
            <w:gridSpan w:val="2"/>
            <w:tcBorders>
              <w:top w:val="single" w:sz="8" w:space="0" w:color="D9E2E6"/>
              <w:left w:val="single" w:sz="8" w:space="0" w:color="D9E2E6"/>
              <w:bottom w:val="single" w:sz="8" w:space="0" w:color="D9E2E6"/>
              <w:right w:val="single" w:sz="8" w:space="0" w:color="D9E2E6"/>
            </w:tcBorders>
            <w:hideMark/>
          </w:tcPr>
          <w:p w14:paraId="54BB2F2C" w14:textId="77777777" w:rsidR="006D1B27" w:rsidRDefault="006D1B27">
            <w:pPr>
              <w:rPr>
                <w:rFonts w:hint="eastAsia"/>
              </w:rPr>
            </w:pPr>
            <w:r>
              <w:t>Firma y sello de la empresa</w:t>
            </w:r>
          </w:p>
          <w:p w14:paraId="2C0D7BE9" w14:textId="77777777" w:rsidR="006D1B27" w:rsidRDefault="006D1B27">
            <w:pPr>
              <w:rPr>
                <w:rFonts w:hint="eastAsia"/>
              </w:rPr>
            </w:pPr>
            <w:r>
              <w:t>____________________________________________</w:t>
            </w:r>
          </w:p>
        </w:tc>
      </w:tr>
    </w:tbl>
    <w:p w14:paraId="150EC5D1" w14:textId="77777777" w:rsidR="00B660E5" w:rsidRDefault="00B660E5">
      <w:pPr>
        <w:rPr>
          <w:rFonts w:hint="eastAsia"/>
        </w:rPr>
      </w:pPr>
    </w:p>
    <w:sectPr w:rsidR="00B660E5" w:rsidSect="00034616">
      <w:headerReference w:type="even" r:id="rId18"/>
      <w:headerReference w:type="default" r:id="rId19"/>
      <w:footerReference w:type="even" r:id="rId20"/>
      <w:footerReference w:type="default" r:id="rId21"/>
      <w:headerReference w:type="first" r:id="rId22"/>
      <w:footerReference w:type="first" r:id="rId23"/>
      <w:pgSz w:w="11909" w:h="16834"/>
      <w:pgMar w:top="1123" w:right="1238" w:bottom="1267" w:left="1238" w:header="432"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86A08" w14:textId="77777777" w:rsidR="000A315D" w:rsidRPr="004F0F91" w:rsidRDefault="000A315D">
      <w:pPr>
        <w:spacing w:after="0" w:line="240" w:lineRule="auto"/>
        <w:rPr>
          <w:rFonts w:hint="eastAsia"/>
        </w:rPr>
      </w:pPr>
      <w:r w:rsidRPr="004F0F91">
        <w:separator/>
      </w:r>
    </w:p>
  </w:endnote>
  <w:endnote w:type="continuationSeparator" w:id="0">
    <w:p w14:paraId="4C19282A" w14:textId="77777777" w:rsidR="000A315D" w:rsidRPr="004F0F91" w:rsidRDefault="000A315D">
      <w:pPr>
        <w:spacing w:after="0" w:line="240" w:lineRule="auto"/>
        <w:rPr>
          <w:rFonts w:hint="eastAsia"/>
        </w:rPr>
      </w:pPr>
      <w:r w:rsidRPr="004F0F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ans">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7C9CD" w14:textId="77777777" w:rsidR="00C53D97" w:rsidRDefault="00C53D97">
    <w:pPr>
      <w:pStyle w:val="Piedepgina"/>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56DB" w14:textId="77777777" w:rsidR="00C53D97" w:rsidRDefault="00C53D97">
    <w:pPr>
      <w:pStyle w:val="Piedepgina"/>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9F269" w14:textId="77777777" w:rsidR="00C53D97" w:rsidRDefault="00C53D97">
    <w:pPr>
      <w:pStyle w:val="Piedepgina"/>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FE2E0" w14:textId="77777777" w:rsidR="000246DE" w:rsidRDefault="000246DE">
    <w:pPr>
      <w:pStyle w:val="Piedepgina"/>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7674F" w14:textId="0C605447" w:rsidR="008D4DD4" w:rsidRPr="004F0F91" w:rsidRDefault="00E27ED4">
    <w:pPr>
      <w:rPr>
        <w:rFonts w:hint="eastAsia"/>
      </w:rPr>
    </w:pPr>
    <w:r w:rsidRPr="004F0F91">
      <w:rPr>
        <w:noProof/>
      </w:rPr>
      <w:drawing>
        <wp:anchor distT="0" distB="0" distL="0" distR="0" simplePos="0" relativeHeight="251651072" behindDoc="1" locked="0" layoutInCell="0" allowOverlap="1" wp14:anchorId="0ACD5D76" wp14:editId="03873DB4">
          <wp:simplePos x="0" y="0"/>
          <wp:positionH relativeFrom="page">
            <wp:posOffset>0</wp:posOffset>
          </wp:positionH>
          <wp:positionV relativeFrom="paragraph">
            <wp:posOffset>-650000</wp:posOffset>
          </wp:positionV>
          <wp:extent cx="7562088" cy="835000"/>
          <wp:effectExtent l="0" t="0" r="0" b="0"/>
          <wp:wrapNone/>
          <wp:docPr id="104" name="Silueta UniNav - 85%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lueta UniNav - 85% transparente"/>
                  <pic:cNvPicPr/>
                </pic:nvPicPr>
                <pic:blipFill>
                  <a:blip r:embed="rId1"/>
                  <a:stretch>
                    <a:fillRect/>
                  </a:stretch>
                </pic:blipFill>
                <pic:spPr>
                  <a:xfrm>
                    <a:off x="0" y="0"/>
                    <a:ext cx="7562088" cy="835000"/>
                  </a:xfrm>
                  <a:prstGeom prst="rect">
                    <a:avLst/>
                  </a:prstGeom>
                </pic:spPr>
              </pic:pic>
            </a:graphicData>
          </a:graphic>
        </wp:anchor>
      </w:drawing>
    </w:r>
    <w:r w:rsidRPr="004F0F91">
      <w:rPr>
        <w:rFonts w:hint="eastAsia"/>
        <w:b/>
        <w:color w:val="0D2C4E"/>
        <w:sz w:val="15"/>
      </w:rPr>
      <w:t xml:space="preserve">CISLA-OB-EMP   </w:t>
    </w:r>
    <w:r w:rsidRPr="004F0F91">
      <w:rPr>
        <w:rFonts w:hint="eastAsia"/>
        <w:b/>
        <w:color w:val="0D2C4E"/>
        <w:sz w:val="15"/>
      </w:rPr>
      <w:t>·</w:t>
    </w:r>
    <w:r w:rsidRPr="004F0F91">
      <w:rPr>
        <w:rFonts w:hint="eastAsia"/>
        <w:b/>
        <w:color w:val="0D2C4E"/>
        <w:sz w:val="15"/>
      </w:rPr>
      <w:t xml:space="preserve">   Manual de </w:t>
    </w:r>
    <w:proofErr w:type="spellStart"/>
    <w:r w:rsidRPr="004F0F91">
      <w:rPr>
        <w:rFonts w:hint="eastAsia"/>
        <w:b/>
        <w:color w:val="0D2C4E"/>
        <w:sz w:val="15"/>
      </w:rPr>
      <w:t>Onboarding</w:t>
    </w:r>
    <w:proofErr w:type="spellEnd"/>
    <w:r w:rsidRPr="004F0F91">
      <w:rPr>
        <w:rFonts w:hint="eastAsia"/>
        <w:b/>
        <w:color w:val="0D2C4E"/>
        <w:sz w:val="15"/>
      </w:rPr>
      <w:t xml:space="preserve"> Empresas   </w:t>
    </w:r>
    <w:r w:rsidRPr="004F0F91">
      <w:rPr>
        <w:rFonts w:hint="eastAsia"/>
        <w:b/>
        <w:color w:val="0D2C4E"/>
        <w:sz w:val="15"/>
      </w:rPr>
      <w:t>·</w:t>
    </w:r>
    <w:r w:rsidRPr="004F0F91">
      <w:rPr>
        <w:rFonts w:hint="eastAsia"/>
        <w:b/>
        <w:color w:val="0D2C4E"/>
        <w:sz w:val="15"/>
      </w:rPr>
      <w:t xml:space="preserve">   </w:t>
    </w:r>
    <w:r w:rsidRPr="004F0F91">
      <w:rPr>
        <w:b/>
        <w:color w:val="0D2C4E"/>
        <w:sz w:val="15"/>
      </w:rPr>
      <w:t xml:space="preserve">Versión 1   ·   Septiembre 2026   ·   </w:t>
    </w:r>
    <w:r w:rsidR="001F54E2">
      <w:rPr>
        <w:b/>
        <w:color w:val="0D2C4E"/>
        <w:sz w:val="15"/>
      </w:rPr>
      <w:tab/>
    </w:r>
    <w:r w:rsidR="001F54E2">
      <w:rPr>
        <w:b/>
        <w:color w:val="0D2C4E"/>
        <w:sz w:val="15"/>
      </w:rPr>
      <w:tab/>
    </w:r>
    <w:r w:rsidR="001F54E2">
      <w:rPr>
        <w:b/>
        <w:color w:val="0D2C4E"/>
        <w:sz w:val="15"/>
      </w:rPr>
      <w:tab/>
    </w:r>
    <w:r w:rsidRPr="004F0F91">
      <w:rPr>
        <w:b/>
        <w:color w:val="0D2C4E"/>
        <w:sz w:val="15"/>
      </w:rPr>
      <w:t xml:space="preserve">Página </w:t>
    </w:r>
    <w:r w:rsidRPr="004F0F91">
      <w:fldChar w:fldCharType="begin"/>
    </w:r>
    <w:r w:rsidRPr="004F0F91">
      <w:instrText xml:space="preserve"> PAGE </w:instrText>
    </w:r>
    <w:r w:rsidRPr="004F0F91">
      <w:fldChar w:fldCharType="separate"/>
    </w:r>
    <w:r w:rsidR="00F001F8" w:rsidRPr="004F0F91">
      <w:rPr>
        <w:rFonts w:hint="eastAsia"/>
        <w:b/>
        <w:color w:val="0D2C4E"/>
        <w:sz w:val="15"/>
      </w:rPr>
      <w:t>2</w:t>
    </w:r>
    <w:r w:rsidRPr="004F0F91">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ED2E5" w14:textId="77777777" w:rsidR="000246DE" w:rsidRDefault="000246DE">
    <w:pPr>
      <w:pStyle w:val="Piedepgina"/>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D43BD" w14:textId="77777777" w:rsidR="000A315D" w:rsidRPr="004F0F91" w:rsidRDefault="000A315D">
      <w:pPr>
        <w:spacing w:after="0" w:line="240" w:lineRule="auto"/>
        <w:rPr>
          <w:rFonts w:hint="eastAsia"/>
        </w:rPr>
      </w:pPr>
      <w:r w:rsidRPr="004F0F91">
        <w:separator/>
      </w:r>
    </w:p>
  </w:footnote>
  <w:footnote w:type="continuationSeparator" w:id="0">
    <w:p w14:paraId="386D529C" w14:textId="77777777" w:rsidR="000A315D" w:rsidRPr="004F0F91" w:rsidRDefault="000A315D">
      <w:pPr>
        <w:spacing w:after="0" w:line="240" w:lineRule="auto"/>
        <w:rPr>
          <w:rFonts w:hint="eastAsia"/>
        </w:rPr>
      </w:pPr>
      <w:r w:rsidRPr="004F0F9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36EF7" w14:textId="77777777" w:rsidR="00C53D97" w:rsidRDefault="00C53D97">
    <w:pPr>
      <w:pStyle w:val="Encabezado"/>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19C0A" w14:textId="77777777" w:rsidR="00C53D97" w:rsidRDefault="00C53D97">
    <w:pPr>
      <w:pStyle w:val="Encabezado"/>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56DC5" w14:textId="77777777" w:rsidR="00C53D97" w:rsidRDefault="00C53D97">
    <w:pPr>
      <w:pStyle w:val="Encabezado"/>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E0A4C" w14:textId="77777777" w:rsidR="000246DE" w:rsidRDefault="000246DE">
    <w:pPr>
      <w:pStyle w:val="Encabezado"/>
      <w:rPr>
        <w:rFonts w:hint="eastAsi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58187" w14:textId="661B4DCD" w:rsidR="00476655" w:rsidRPr="004F0F91" w:rsidRDefault="00BA0883">
    <w:pPr>
      <w:pStyle w:val="Encabezado"/>
      <w:pBdr>
        <w:bottom w:val="single" w:sz="5" w:space="2" w:color="D9E2E6"/>
      </w:pBdr>
      <w:spacing w:after="80"/>
      <w:jc w:val="right"/>
      <w:rPr>
        <w:rFonts w:hint="eastAsia"/>
      </w:rPr>
    </w:pPr>
    <w:r>
      <w:rPr>
        <w:b/>
        <w:noProof/>
        <w:color w:val="657681"/>
        <w:sz w:val="14"/>
      </w:rPr>
      <w:drawing>
        <wp:anchor distT="0" distB="0" distL="114300" distR="114300" simplePos="0" relativeHeight="251659264" behindDoc="0" locked="0" layoutInCell="1" allowOverlap="1" wp14:anchorId="40849C19" wp14:editId="3C128551">
          <wp:simplePos x="0" y="0"/>
          <wp:positionH relativeFrom="column">
            <wp:posOffset>4445</wp:posOffset>
          </wp:positionH>
          <wp:positionV relativeFrom="paragraph">
            <wp:posOffset>-93345</wp:posOffset>
          </wp:positionV>
          <wp:extent cx="405765" cy="390525"/>
          <wp:effectExtent l="0" t="0" r="0" b="9525"/>
          <wp:wrapSquare wrapText="bothSides"/>
          <wp:docPr id="15583227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322750" name="Imagen 1558322750"/>
                  <pic:cNvPicPr/>
                </pic:nvPicPr>
                <pic:blipFill>
                  <a:blip r:embed="rId1"/>
                  <a:stretch>
                    <a:fillRect/>
                  </a:stretch>
                </pic:blipFill>
                <pic:spPr>
                  <a:xfrm>
                    <a:off x="0" y="0"/>
                    <a:ext cx="405765" cy="390525"/>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E27ED4" w:rsidRPr="004F0F91">
      <w:rPr>
        <w:b/>
        <w:color w:val="657681"/>
        <w:sz w:val="14"/>
      </w:rPr>
      <w:t>CISLA  ·</w:t>
    </w:r>
    <w:proofErr w:type="gramEnd"/>
    <w:r w:rsidR="00E27ED4" w:rsidRPr="004F0F91">
      <w:rPr>
        <w:b/>
        <w:color w:val="657681"/>
        <w:sz w:val="14"/>
      </w:rPr>
      <w:t xml:space="preserve">  Manual de </w:t>
    </w:r>
    <w:proofErr w:type="spellStart"/>
    <w:r w:rsidR="00E27ED4" w:rsidRPr="004F0F91">
      <w:rPr>
        <w:b/>
        <w:color w:val="657681"/>
        <w:sz w:val="14"/>
      </w:rPr>
      <w:t>Onboarding</w:t>
    </w:r>
    <w:proofErr w:type="spellEnd"/>
    <w:r w:rsidR="00E27ED4" w:rsidRPr="004F0F91">
      <w:rPr>
        <w:b/>
        <w:color w:val="657681"/>
        <w:sz w:val="14"/>
      </w:rPr>
      <w:t xml:space="preserve"> Empresas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A6D22" w14:textId="77777777" w:rsidR="000246DE" w:rsidRDefault="000246DE">
    <w:pPr>
      <w:pStyle w:val="Encabezado"/>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FD181666"/>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221C4E9E"/>
    <w:multiLevelType w:val="hybridMultilevel"/>
    <w:tmpl w:val="6FAC83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D0C3D64"/>
    <w:multiLevelType w:val="multilevel"/>
    <w:tmpl w:val="B1ACBCA4"/>
    <w:lvl w:ilvl="0">
      <w:start w:val="1"/>
      <w:numFmt w:val="decimal"/>
      <w:lvlText w:val="%1."/>
      <w:lvlJc w:val="left"/>
      <w:pPr>
        <w:tabs>
          <w:tab w:val="num" w:pos="720"/>
        </w:tabs>
        <w:ind w:left="720" w:hanging="720"/>
      </w:pPr>
      <w:rPr>
        <w:color w:val="19B7B0"/>
      </w:rPr>
    </w:lvl>
    <w:lvl w:ilvl="1">
      <w:start w:val="1"/>
      <w:numFmt w:val="decimal"/>
      <w:lvlText w:val="%2."/>
      <w:lvlJc w:val="left"/>
      <w:pPr>
        <w:tabs>
          <w:tab w:val="num" w:pos="1440"/>
        </w:tabs>
        <w:ind w:left="1440" w:hanging="720"/>
      </w:pPr>
      <w:rPr>
        <w:color w:val="19B7B0"/>
      </w:rPr>
    </w:lvl>
    <w:lvl w:ilvl="2">
      <w:start w:val="1"/>
      <w:numFmt w:val="decimal"/>
      <w:lvlText w:val="%3."/>
      <w:lvlJc w:val="left"/>
      <w:pPr>
        <w:tabs>
          <w:tab w:val="num" w:pos="2160"/>
        </w:tabs>
        <w:ind w:left="2160" w:hanging="720"/>
      </w:pPr>
      <w:rPr>
        <w:color w:val="19B7B0"/>
      </w:rPr>
    </w:lvl>
    <w:lvl w:ilvl="3">
      <w:start w:val="1"/>
      <w:numFmt w:val="decimal"/>
      <w:lvlText w:val="%4."/>
      <w:lvlJc w:val="left"/>
      <w:pPr>
        <w:tabs>
          <w:tab w:val="num" w:pos="2880"/>
        </w:tabs>
        <w:ind w:left="2880" w:hanging="720"/>
      </w:pPr>
      <w:rPr>
        <w:color w:val="19B7B0"/>
      </w:rPr>
    </w:lvl>
    <w:lvl w:ilvl="4">
      <w:start w:val="1"/>
      <w:numFmt w:val="decimal"/>
      <w:lvlText w:val="%5."/>
      <w:lvlJc w:val="left"/>
      <w:pPr>
        <w:tabs>
          <w:tab w:val="num" w:pos="3600"/>
        </w:tabs>
        <w:ind w:left="3600" w:hanging="720"/>
      </w:pPr>
      <w:rPr>
        <w:color w:val="19B7B0"/>
      </w:rPr>
    </w:lvl>
    <w:lvl w:ilvl="5">
      <w:start w:val="1"/>
      <w:numFmt w:val="decimal"/>
      <w:lvlText w:val="%6."/>
      <w:lvlJc w:val="left"/>
      <w:pPr>
        <w:tabs>
          <w:tab w:val="num" w:pos="4320"/>
        </w:tabs>
        <w:ind w:left="4320" w:hanging="720"/>
      </w:pPr>
      <w:rPr>
        <w:color w:val="19B7B0"/>
      </w:rPr>
    </w:lvl>
    <w:lvl w:ilvl="6">
      <w:start w:val="1"/>
      <w:numFmt w:val="decimal"/>
      <w:lvlText w:val="%7."/>
      <w:lvlJc w:val="left"/>
      <w:pPr>
        <w:tabs>
          <w:tab w:val="num" w:pos="5040"/>
        </w:tabs>
        <w:ind w:left="5040" w:hanging="720"/>
      </w:pPr>
      <w:rPr>
        <w:color w:val="19B7B0"/>
      </w:rPr>
    </w:lvl>
    <w:lvl w:ilvl="7">
      <w:start w:val="1"/>
      <w:numFmt w:val="decimal"/>
      <w:lvlText w:val="%8."/>
      <w:lvlJc w:val="left"/>
      <w:pPr>
        <w:tabs>
          <w:tab w:val="num" w:pos="5760"/>
        </w:tabs>
        <w:ind w:left="5760" w:hanging="720"/>
      </w:pPr>
      <w:rPr>
        <w:color w:val="19B7B0"/>
      </w:rPr>
    </w:lvl>
    <w:lvl w:ilvl="8">
      <w:start w:val="1"/>
      <w:numFmt w:val="decimal"/>
      <w:lvlText w:val="%9."/>
      <w:lvlJc w:val="left"/>
      <w:pPr>
        <w:tabs>
          <w:tab w:val="num" w:pos="6480"/>
        </w:tabs>
        <w:ind w:left="6480" w:hanging="720"/>
      </w:pPr>
      <w:rPr>
        <w:color w:val="19B7B0"/>
      </w:rPr>
    </w:lvl>
  </w:abstractNum>
  <w:abstractNum w:abstractNumId="11" w15:restartNumberingAfterBreak="0">
    <w:nsid w:val="7B5C3C14"/>
    <w:multiLevelType w:val="singleLevel"/>
    <w:tmpl w:val="F9F60E7A"/>
    <w:lvl w:ilvl="0">
      <w:start w:val="1"/>
      <w:numFmt w:val="bullet"/>
      <w:lvlText w:val="•"/>
      <w:lvlJc w:val="left"/>
      <w:pPr>
        <w:tabs>
          <w:tab w:val="num" w:pos="720"/>
        </w:tabs>
        <w:ind w:left="720" w:hanging="360"/>
      </w:pPr>
      <w:rPr>
        <w:rFonts w:ascii="Arial" w:hAnsi="Arial" w:hint="default"/>
        <w:color w:val="E47C65"/>
        <w:sz w:val="22"/>
      </w:rPr>
    </w:lvl>
  </w:abstractNum>
  <w:abstractNum w:abstractNumId="12" w15:restartNumberingAfterBreak="0">
    <w:nsid w:val="7BA242E7"/>
    <w:multiLevelType w:val="multilevel"/>
    <w:tmpl w:val="BB44D8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68200222">
    <w:abstractNumId w:val="8"/>
  </w:num>
  <w:num w:numId="2" w16cid:durableId="481773800">
    <w:abstractNumId w:val="6"/>
  </w:num>
  <w:num w:numId="3" w16cid:durableId="619528116">
    <w:abstractNumId w:val="5"/>
  </w:num>
  <w:num w:numId="4" w16cid:durableId="2024555218">
    <w:abstractNumId w:val="4"/>
  </w:num>
  <w:num w:numId="5" w16cid:durableId="2030452729">
    <w:abstractNumId w:val="7"/>
  </w:num>
  <w:num w:numId="6" w16cid:durableId="734547064">
    <w:abstractNumId w:val="3"/>
  </w:num>
  <w:num w:numId="7" w16cid:durableId="526135789">
    <w:abstractNumId w:val="2"/>
  </w:num>
  <w:num w:numId="8" w16cid:durableId="752899161">
    <w:abstractNumId w:val="1"/>
  </w:num>
  <w:num w:numId="9" w16cid:durableId="1928730978">
    <w:abstractNumId w:val="0"/>
  </w:num>
  <w:num w:numId="10" w16cid:durableId="1594390343">
    <w:abstractNumId w:val="12"/>
  </w:num>
  <w:num w:numId="11" w16cid:durableId="2046797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114140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14797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759284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581098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149531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731752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90872290">
    <w:abstractNumId w:val="11"/>
  </w:num>
  <w:num w:numId="19" w16cid:durableId="892888246">
    <w:abstractNumId w:val="11"/>
    <w:lvlOverride w:ilvl="0">
      <w:startOverride w:val="1"/>
    </w:lvlOverride>
  </w:num>
  <w:num w:numId="20" w16cid:durableId="10643458">
    <w:abstractNumId w:val="11"/>
    <w:lvlOverride w:ilvl="0">
      <w:startOverride w:val="1"/>
    </w:lvlOverride>
  </w:num>
  <w:num w:numId="21" w16cid:durableId="1240628238">
    <w:abstractNumId w:val="11"/>
    <w:lvlOverride w:ilvl="0">
      <w:startOverride w:val="1"/>
    </w:lvlOverride>
  </w:num>
  <w:num w:numId="22" w16cid:durableId="1416509849">
    <w:abstractNumId w:val="11"/>
    <w:lvlOverride w:ilvl="0">
      <w:startOverride w:val="1"/>
    </w:lvlOverride>
  </w:num>
  <w:num w:numId="23" w16cid:durableId="345444452">
    <w:abstractNumId w:val="11"/>
    <w:lvlOverride w:ilvl="0">
      <w:startOverride w:val="1"/>
    </w:lvlOverride>
  </w:num>
  <w:num w:numId="24" w16cid:durableId="673146400">
    <w:abstractNumId w:val="11"/>
    <w:lvlOverride w:ilvl="0">
      <w:startOverride w:val="1"/>
    </w:lvlOverride>
  </w:num>
  <w:num w:numId="25" w16cid:durableId="394358249">
    <w:abstractNumId w:val="11"/>
    <w:lvlOverride w:ilvl="0">
      <w:startOverride w:val="1"/>
    </w:lvlOverride>
  </w:num>
  <w:num w:numId="26" w16cid:durableId="6004552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6DE"/>
    <w:rsid w:val="00034616"/>
    <w:rsid w:val="0006063C"/>
    <w:rsid w:val="00061EA3"/>
    <w:rsid w:val="000A315D"/>
    <w:rsid w:val="0015074B"/>
    <w:rsid w:val="001A7661"/>
    <w:rsid w:val="001B0CA1"/>
    <w:rsid w:val="001F54E2"/>
    <w:rsid w:val="0029639D"/>
    <w:rsid w:val="002A1E53"/>
    <w:rsid w:val="00326F90"/>
    <w:rsid w:val="004732D1"/>
    <w:rsid w:val="00476655"/>
    <w:rsid w:val="004C2A6B"/>
    <w:rsid w:val="004F0F91"/>
    <w:rsid w:val="00576A4F"/>
    <w:rsid w:val="0059617B"/>
    <w:rsid w:val="00600E02"/>
    <w:rsid w:val="006C020F"/>
    <w:rsid w:val="006D1B27"/>
    <w:rsid w:val="0076671A"/>
    <w:rsid w:val="00770727"/>
    <w:rsid w:val="00784988"/>
    <w:rsid w:val="007B1BFF"/>
    <w:rsid w:val="008775F1"/>
    <w:rsid w:val="008D4DD4"/>
    <w:rsid w:val="009612B1"/>
    <w:rsid w:val="009B7ACF"/>
    <w:rsid w:val="009D317F"/>
    <w:rsid w:val="00A63A5A"/>
    <w:rsid w:val="00AA1D8D"/>
    <w:rsid w:val="00AA6A2E"/>
    <w:rsid w:val="00B47730"/>
    <w:rsid w:val="00B660E5"/>
    <w:rsid w:val="00BA0883"/>
    <w:rsid w:val="00BB4BB8"/>
    <w:rsid w:val="00C20A84"/>
    <w:rsid w:val="00C53D97"/>
    <w:rsid w:val="00C65F0F"/>
    <w:rsid w:val="00CB0664"/>
    <w:rsid w:val="00CF6C7D"/>
    <w:rsid w:val="00D91284"/>
    <w:rsid w:val="00D91E4C"/>
    <w:rsid w:val="00E27ED4"/>
    <w:rsid w:val="00EA77DD"/>
    <w:rsid w:val="00EC5EB1"/>
    <w:rsid w:val="00F001F8"/>
    <w:rsid w:val="00F311AB"/>
    <w:rsid w:val="00FC693F"/>
    <w:rsid w:val="00FF3A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12F6C4"/>
  <w14:defaultImageDpi w14:val="300"/>
  <w15:docId w15:val="{881F074F-AA80-417D-AD74-C4DDBF871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Liberation Sans" w:hAnsi="Liberation Sans"/>
      <w:color w:val="2B3945"/>
      <w:sz w:val="21"/>
      <w:lang w:val="es-ES"/>
    </w:rPr>
  </w:style>
  <w:style w:type="paragraph" w:styleId="Ttulo1">
    <w:name w:val="heading 1"/>
    <w:basedOn w:val="Normal"/>
    <w:next w:val="Normal"/>
    <w:link w:val="Ttulo1Car"/>
    <w:uiPriority w:val="9"/>
    <w:qFormat/>
    <w:rsid w:val="00FC693F"/>
    <w:pPr>
      <w:keepNext/>
      <w:keepLines/>
      <w:spacing w:before="240" w:after="120"/>
      <w:outlineLvl w:val="0"/>
    </w:pPr>
    <w:rPr>
      <w:rFonts w:asciiTheme="majorHAnsi" w:eastAsiaTheme="majorEastAsia" w:hAnsiTheme="majorHAnsi" w:cstheme="majorBidi"/>
      <w:b/>
      <w:bCs/>
      <w:color w:val="08203A"/>
      <w:sz w:val="40"/>
      <w:szCs w:val="28"/>
    </w:rPr>
  </w:style>
  <w:style w:type="paragraph" w:styleId="Ttulo2">
    <w:name w:val="heading 2"/>
    <w:basedOn w:val="Normal"/>
    <w:next w:val="Normal"/>
    <w:link w:val="Ttulo2Car"/>
    <w:uiPriority w:val="9"/>
    <w:unhideWhenUsed/>
    <w:qFormat/>
    <w:rsid w:val="00FC693F"/>
    <w:pPr>
      <w:keepNext/>
      <w:keepLines/>
      <w:spacing w:before="240" w:after="120"/>
      <w:outlineLvl w:val="1"/>
    </w:pPr>
    <w:rPr>
      <w:rFonts w:asciiTheme="majorHAnsi" w:eastAsiaTheme="majorEastAsia" w:hAnsiTheme="majorHAnsi" w:cstheme="majorBidi"/>
      <w:b/>
      <w:bCs/>
      <w:color w:val="08203A"/>
      <w:sz w:val="28"/>
      <w:szCs w:val="26"/>
    </w:rPr>
  </w:style>
  <w:style w:type="paragraph" w:styleId="Ttulo3">
    <w:name w:val="heading 3"/>
    <w:basedOn w:val="Normal"/>
    <w:next w:val="Normal"/>
    <w:link w:val="Ttulo3Car"/>
    <w:uiPriority w:val="9"/>
    <w:unhideWhenUsed/>
    <w:qFormat/>
    <w:rsid w:val="00FC693F"/>
    <w:pPr>
      <w:keepNext/>
      <w:keepLines/>
      <w:spacing w:before="240" w:after="120"/>
      <w:outlineLvl w:val="2"/>
    </w:pPr>
    <w:rPr>
      <w:rFonts w:asciiTheme="majorHAnsi" w:eastAsiaTheme="majorEastAsia" w:hAnsiTheme="majorHAnsi" w:cstheme="majorBidi"/>
      <w:b/>
      <w:bCs/>
      <w:color w:val="08203A"/>
      <w:sz w:val="23"/>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6D1B27"/>
    <w:pPr>
      <w:spacing w:before="100" w:beforeAutospacing="1" w:after="100" w:afterAutospacing="1" w:line="240" w:lineRule="auto"/>
    </w:pPr>
    <w:rPr>
      <w:rFonts w:ascii="Times New Roman" w:hAnsi="Times New Roman" w:cs="Times New Roman"/>
      <w:color w:val="auto"/>
      <w:kern w:val="2"/>
      <w:sz w:val="24"/>
      <w:szCs w:val="24"/>
      <w:lang w:eastAsia="es-ES"/>
      <w14:ligatures w14:val="standardContextual"/>
    </w:rPr>
  </w:style>
  <w:style w:type="table" w:styleId="Tablaconcuadrcula4-nfasis1">
    <w:name w:val="Grid Table 4 Accent 1"/>
    <w:basedOn w:val="Tablanormal"/>
    <w:uiPriority w:val="49"/>
    <w:rsid w:val="006D1B2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s>
</file>

<file path=word/_rels/footer5.xml.rels><?xml version="1.0" encoding="UTF-8" standalone="yes"?>
<Relationships xmlns="http://schemas.openxmlformats.org/package/2006/relationships"><Relationship Id="rId1" Type="http://schemas.openxmlformats.org/officeDocument/2006/relationships/image" Target="media/image6.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1840</Words>
  <Characters>11061</Characters>
  <Application>Microsoft Office Word</Application>
  <DocSecurity>0</DocSecurity>
  <Lines>230</Lines>
  <Paragraphs>118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Manual de Bienvenida para Empresas — Proyecto CISLA</vt:lpstr>
      <vt:lpstr/>
    </vt:vector>
  </TitlesOfParts>
  <Manager/>
  <Company/>
  <LinksUpToDate>false</LinksUpToDate>
  <CharactersWithSpaces>12783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Bienvenida para Empresas — Proyecto CISLA</dc:title>
  <dc:subject>Manual de Onboarding Empresas</dc:subject>
  <dc:creator>CISLA</dc:creator>
  <cp:keywords/>
  <dc:description>generated by python-docx</dc:description>
  <cp:lastModifiedBy>Alfonso Garcia</cp:lastModifiedBy>
  <cp:revision>13</cp:revision>
  <dcterms:created xsi:type="dcterms:W3CDTF">2026-09-04T11:13:00Z</dcterms:created>
  <dcterms:modified xsi:type="dcterms:W3CDTF">2026-09-04T11:34:00Z</dcterms:modified>
  <cp:category/>
</cp:coreProperties>
</file>